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851A8D" w14:textId="1DD920B0" w:rsidR="003554C5" w:rsidRPr="00C31974" w:rsidRDefault="00765619" w:rsidP="00E159BE">
      <w:pPr>
        <w:pStyle w:val="Texto0"/>
        <w:spacing w:before="0" w:after="0" w:line="240" w:lineRule="auto"/>
        <w:jc w:val="center"/>
        <w:rPr>
          <w:b/>
          <w:sz w:val="28"/>
          <w:szCs w:val="28"/>
        </w:rPr>
      </w:pPr>
      <w:r w:rsidRPr="00C31974">
        <w:rPr>
          <w:b/>
          <w:sz w:val="28"/>
          <w:szCs w:val="28"/>
        </w:rPr>
        <w:t>SGF</w:t>
      </w:r>
      <w:r w:rsidR="00F1102D" w:rsidRPr="00C31974">
        <w:rPr>
          <w:b/>
          <w:sz w:val="28"/>
          <w:szCs w:val="28"/>
        </w:rPr>
        <w:t>-</w:t>
      </w:r>
      <w:r w:rsidR="002030AA" w:rsidRPr="00C31974">
        <w:rPr>
          <w:b/>
          <w:sz w:val="28"/>
          <w:szCs w:val="28"/>
        </w:rPr>
        <w:t>2291-2016</w:t>
      </w:r>
      <w:r w:rsidR="00310570" w:rsidRPr="00C31974">
        <w:rPr>
          <w:b/>
          <w:sz w:val="28"/>
          <w:szCs w:val="28"/>
        </w:rPr>
        <w:t xml:space="preserve"> </w:t>
      </w:r>
      <w:r w:rsidR="00582874" w:rsidRPr="00C31974">
        <w:rPr>
          <w:b/>
          <w:sz w:val="28"/>
          <w:szCs w:val="28"/>
        </w:rPr>
        <w:t xml:space="preserve">- </w:t>
      </w:r>
      <w:sdt>
        <w:sdtPr>
          <w:rPr>
            <w:b/>
            <w:sz w:val="28"/>
            <w:szCs w:val="28"/>
          </w:rPr>
          <w:id w:val="1447896894"/>
          <w:placeholder>
            <w:docPart w:val="DDFEE704624246ADBA26964898430159"/>
          </w:placeholder>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E159BE" w:rsidRPr="00C31974">
            <w:rPr>
              <w:b/>
              <w:sz w:val="28"/>
              <w:szCs w:val="28"/>
            </w:rPr>
            <w:t>SGF-PUBLICO</w:t>
          </w:r>
        </w:sdtContent>
      </w:sdt>
    </w:p>
    <w:p w14:paraId="5F588F87" w14:textId="18D337DF" w:rsidR="005641B7" w:rsidRDefault="00E159BE" w:rsidP="005641B7">
      <w:pPr>
        <w:widowControl w:val="0"/>
        <w:spacing w:line="240" w:lineRule="auto"/>
        <w:ind w:left="34" w:right="86"/>
        <w:jc w:val="center"/>
        <w:rPr>
          <w:b/>
          <w:sz w:val="24"/>
        </w:rPr>
      </w:pPr>
      <w:r>
        <w:rPr>
          <w:b/>
          <w:sz w:val="24"/>
        </w:rPr>
        <w:t>05</w:t>
      </w:r>
      <w:r w:rsidR="005641B7">
        <w:rPr>
          <w:b/>
          <w:sz w:val="24"/>
        </w:rPr>
        <w:t xml:space="preserve"> de julio de 2016</w:t>
      </w:r>
    </w:p>
    <w:p w14:paraId="63871511" w14:textId="77777777" w:rsidR="005641B7" w:rsidRDefault="005641B7" w:rsidP="005641B7">
      <w:pPr>
        <w:widowControl w:val="0"/>
        <w:spacing w:line="240" w:lineRule="auto"/>
        <w:ind w:left="34" w:right="86"/>
        <w:rPr>
          <w:b/>
          <w:sz w:val="24"/>
        </w:rPr>
      </w:pPr>
    </w:p>
    <w:p w14:paraId="50402403" w14:textId="77777777" w:rsidR="005641B7" w:rsidRDefault="005641B7" w:rsidP="005641B7">
      <w:pPr>
        <w:widowControl w:val="0"/>
        <w:spacing w:line="240" w:lineRule="auto"/>
        <w:ind w:left="34" w:right="86"/>
        <w:rPr>
          <w:b/>
          <w:sz w:val="24"/>
        </w:rPr>
      </w:pPr>
    </w:p>
    <w:p w14:paraId="47B26413" w14:textId="77777777" w:rsidR="005641B7" w:rsidRPr="00C31974" w:rsidRDefault="005641B7" w:rsidP="005641B7">
      <w:pPr>
        <w:widowControl w:val="0"/>
        <w:spacing w:line="240" w:lineRule="auto"/>
        <w:ind w:left="34" w:right="86"/>
        <w:jc w:val="center"/>
        <w:rPr>
          <w:b/>
          <w:sz w:val="28"/>
          <w:szCs w:val="28"/>
        </w:rPr>
      </w:pPr>
      <w:r w:rsidRPr="00C31974">
        <w:rPr>
          <w:b/>
          <w:sz w:val="28"/>
          <w:szCs w:val="28"/>
        </w:rPr>
        <w:t>A LAS ENTIDADES FINANCIERAS SUPERVISADAS POR LA</w:t>
      </w:r>
    </w:p>
    <w:p w14:paraId="21B616B4" w14:textId="77777777" w:rsidR="005641B7" w:rsidRPr="00C31974" w:rsidRDefault="005641B7" w:rsidP="005641B7">
      <w:pPr>
        <w:widowControl w:val="0"/>
        <w:spacing w:line="240" w:lineRule="auto"/>
        <w:ind w:left="34" w:right="86"/>
        <w:jc w:val="center"/>
        <w:rPr>
          <w:b/>
          <w:sz w:val="28"/>
          <w:szCs w:val="28"/>
        </w:rPr>
      </w:pPr>
      <w:r w:rsidRPr="00C31974">
        <w:rPr>
          <w:b/>
          <w:sz w:val="28"/>
          <w:szCs w:val="28"/>
        </w:rPr>
        <w:t>SUPERINTENDENCIA GENERAL DE ENTIDADES FINANCIERAS, GRUPOS Y CONGLOMERADOS FINANCIEROS Y PERSONAS INSCRITAS AL TENOR DE LA LEY 8204 “</w:t>
      </w:r>
      <w:r w:rsidRPr="00C31974">
        <w:rPr>
          <w:b/>
          <w:i/>
          <w:sz w:val="28"/>
          <w:szCs w:val="28"/>
        </w:rPr>
        <w:t>LEY SOBRE ESTUPEFACIENTES, SUSTANCIAS PSICOTRÓPICAS, DROGAS DE USO NO AUTORIZADO, ACTIVIDADES CONEXAS, LEGITIMACIÓN DE CAPITALES Y FINANCIAMIENTO AL TERRORISMO</w:t>
      </w:r>
      <w:r w:rsidRPr="00C31974">
        <w:rPr>
          <w:b/>
          <w:sz w:val="28"/>
          <w:szCs w:val="28"/>
        </w:rPr>
        <w:t>”</w:t>
      </w:r>
    </w:p>
    <w:p w14:paraId="6191BD26" w14:textId="77777777" w:rsidR="005641B7" w:rsidRDefault="005641B7" w:rsidP="005641B7">
      <w:pPr>
        <w:widowControl w:val="0"/>
        <w:spacing w:line="240" w:lineRule="auto"/>
        <w:ind w:left="34" w:right="86"/>
        <w:rPr>
          <w:sz w:val="24"/>
        </w:rPr>
      </w:pPr>
    </w:p>
    <w:p w14:paraId="2F1238C4" w14:textId="77777777" w:rsidR="005641B7" w:rsidRDefault="005641B7" w:rsidP="005641B7">
      <w:pPr>
        <w:widowControl w:val="0"/>
        <w:spacing w:line="240" w:lineRule="auto"/>
        <w:ind w:left="34" w:right="86"/>
        <w:rPr>
          <w:sz w:val="24"/>
        </w:rPr>
      </w:pPr>
    </w:p>
    <w:p w14:paraId="69188880" w14:textId="77777777" w:rsidR="005641B7" w:rsidRPr="00C31974" w:rsidRDefault="005641B7" w:rsidP="00C31974">
      <w:pPr>
        <w:widowControl w:val="0"/>
        <w:spacing w:line="240" w:lineRule="auto"/>
        <w:ind w:left="34" w:right="86"/>
        <w:jc w:val="center"/>
        <w:rPr>
          <w:b/>
          <w:i/>
          <w:sz w:val="28"/>
          <w:szCs w:val="28"/>
        </w:rPr>
      </w:pPr>
      <w:r w:rsidRPr="00C31974">
        <w:rPr>
          <w:b/>
          <w:i/>
          <w:sz w:val="28"/>
          <w:szCs w:val="28"/>
        </w:rPr>
        <w:t>Considerando que:</w:t>
      </w:r>
    </w:p>
    <w:p w14:paraId="6D397369" w14:textId="77777777" w:rsidR="005641B7" w:rsidRDefault="005641B7" w:rsidP="005641B7">
      <w:pPr>
        <w:widowControl w:val="0"/>
        <w:spacing w:line="240" w:lineRule="auto"/>
        <w:ind w:right="86"/>
        <w:rPr>
          <w:sz w:val="24"/>
        </w:rPr>
      </w:pPr>
    </w:p>
    <w:p w14:paraId="500D65F9" w14:textId="77777777" w:rsidR="005641B7" w:rsidRDefault="005641B7" w:rsidP="005641B7">
      <w:pPr>
        <w:pStyle w:val="Prrafodelista"/>
        <w:widowControl w:val="0"/>
        <w:numPr>
          <w:ilvl w:val="0"/>
          <w:numId w:val="13"/>
        </w:numPr>
        <w:spacing w:after="0" w:line="240" w:lineRule="auto"/>
        <w:ind w:right="86"/>
        <w:jc w:val="both"/>
        <w:rPr>
          <w:rFonts w:ascii="Cambria" w:hAnsi="Cambria"/>
          <w:sz w:val="24"/>
          <w:szCs w:val="24"/>
        </w:rPr>
      </w:pPr>
      <w:r>
        <w:rPr>
          <w:rFonts w:ascii="Cambria" w:hAnsi="Cambria"/>
          <w:sz w:val="24"/>
          <w:szCs w:val="24"/>
        </w:rPr>
        <w:t>Es necesario mantener informados a los órganos internos de las entidades supervisadas por la SUGEF, los Grupos y Conglomerados Financieros inscritos y a las personas físicas y jurídicas Inscritas al tenor del Artículo 15 de la ley 8204 “</w:t>
      </w:r>
      <w:r w:rsidRPr="00C31974">
        <w:rPr>
          <w:rFonts w:ascii="Cambria" w:hAnsi="Cambria"/>
          <w:i/>
          <w:sz w:val="24"/>
          <w:szCs w:val="24"/>
        </w:rPr>
        <w:t>Ley sobre estupefacientes, sustancias psicotrópicas, drogas de uso no autorizado, actividades conexas, legitimación de capitales y financiamiento al terrorismo</w:t>
      </w:r>
      <w:r>
        <w:rPr>
          <w:rFonts w:ascii="Cambria" w:hAnsi="Cambria"/>
          <w:sz w:val="24"/>
          <w:szCs w:val="24"/>
        </w:rPr>
        <w:t>”, sobre la importancia estratégica que tiene para esta Superintendencia la mejora de los procesos asociados a los trámites que efectúan y los cambios que a partir de las mejoras se produzcan en los sistemas con los que interactúan con la SUGEF. Lo anterior, en aras de brindar un servicio ágil y de alta calidad.</w:t>
      </w:r>
    </w:p>
    <w:p w14:paraId="2D0DF1C7" w14:textId="77777777" w:rsidR="005641B7" w:rsidRDefault="005641B7" w:rsidP="005641B7">
      <w:pPr>
        <w:widowControl w:val="0"/>
        <w:spacing w:line="240" w:lineRule="auto"/>
        <w:ind w:right="86"/>
        <w:rPr>
          <w:sz w:val="24"/>
        </w:rPr>
      </w:pPr>
    </w:p>
    <w:p w14:paraId="0B011D7D" w14:textId="77777777" w:rsidR="005641B7" w:rsidRDefault="005641B7" w:rsidP="005641B7">
      <w:pPr>
        <w:pStyle w:val="Prrafodelista"/>
        <w:widowControl w:val="0"/>
        <w:numPr>
          <w:ilvl w:val="0"/>
          <w:numId w:val="13"/>
        </w:numPr>
        <w:spacing w:after="0" w:line="240" w:lineRule="auto"/>
        <w:ind w:right="86"/>
        <w:jc w:val="both"/>
        <w:rPr>
          <w:rFonts w:ascii="Cambria" w:hAnsi="Cambria"/>
          <w:sz w:val="24"/>
          <w:szCs w:val="24"/>
        </w:rPr>
      </w:pPr>
      <w:r>
        <w:rPr>
          <w:rFonts w:ascii="Cambria" w:hAnsi="Cambria"/>
          <w:sz w:val="24"/>
          <w:szCs w:val="24"/>
        </w:rPr>
        <w:t>Dentro de ese proceso de mejora se hace necesaria una adecuada coordinación con las entidades, por lo que se debe identificar a las personas que fungirán como contacto de negocio y contacto informático.</w:t>
      </w:r>
    </w:p>
    <w:p w14:paraId="44D4EEBF" w14:textId="77777777" w:rsidR="005641B7" w:rsidRDefault="005641B7" w:rsidP="005641B7">
      <w:pPr>
        <w:spacing w:line="240" w:lineRule="auto"/>
        <w:rPr>
          <w:strike/>
          <w:sz w:val="24"/>
        </w:rPr>
      </w:pPr>
    </w:p>
    <w:p w14:paraId="6FDC4E71" w14:textId="1D0024A1" w:rsidR="005641B7" w:rsidRPr="00C31974" w:rsidRDefault="005641B7" w:rsidP="00C31974">
      <w:pPr>
        <w:widowControl w:val="0"/>
        <w:spacing w:line="240" w:lineRule="auto"/>
        <w:ind w:right="86"/>
        <w:jc w:val="center"/>
        <w:rPr>
          <w:b/>
          <w:i/>
          <w:sz w:val="28"/>
          <w:szCs w:val="28"/>
        </w:rPr>
      </w:pPr>
      <w:r w:rsidRPr="00C31974">
        <w:rPr>
          <w:b/>
          <w:i/>
          <w:sz w:val="28"/>
          <w:szCs w:val="28"/>
        </w:rPr>
        <w:t>Dispone:</w:t>
      </w:r>
    </w:p>
    <w:p w14:paraId="71BA324B" w14:textId="77777777" w:rsidR="005641B7" w:rsidRDefault="005641B7" w:rsidP="005641B7">
      <w:pPr>
        <w:widowControl w:val="0"/>
        <w:spacing w:line="240" w:lineRule="auto"/>
        <w:ind w:right="86"/>
        <w:rPr>
          <w:sz w:val="24"/>
        </w:rPr>
      </w:pPr>
    </w:p>
    <w:p w14:paraId="1B240364" w14:textId="77777777" w:rsidR="005641B7" w:rsidRDefault="005641B7" w:rsidP="005641B7">
      <w:pPr>
        <w:pStyle w:val="Prrafodelista"/>
        <w:widowControl w:val="0"/>
        <w:numPr>
          <w:ilvl w:val="0"/>
          <w:numId w:val="14"/>
        </w:numPr>
        <w:spacing w:line="240" w:lineRule="auto"/>
        <w:ind w:left="426" w:right="86" w:hanging="426"/>
        <w:jc w:val="both"/>
        <w:rPr>
          <w:rFonts w:ascii="Cambria" w:hAnsi="Cambria"/>
          <w:sz w:val="24"/>
          <w:szCs w:val="24"/>
        </w:rPr>
      </w:pPr>
      <w:r>
        <w:rPr>
          <w:rFonts w:ascii="Cambria" w:hAnsi="Cambria"/>
          <w:sz w:val="24"/>
          <w:szCs w:val="24"/>
        </w:rPr>
        <w:t>Informar sobre el proyecto estratégico denominado "Mejora de procesos de gestión de trámites" y el nuevo “Servicio de Actualización y Registro de Roles”, el cual será una herramienta informática que estará disponible en el portal SUGEF- DIRECTO, la que comprende la recopilación de una serie de datos que actualmente se reciben vía XML´s y en forma documental que resultan imprescindibles para la adecuada identificación y determinación de los  puestos principales y las características de sus titulares, en  cada entidad.</w:t>
      </w:r>
    </w:p>
    <w:p w14:paraId="4FA2CE39" w14:textId="77777777" w:rsidR="005641B7" w:rsidRDefault="005641B7" w:rsidP="005641B7">
      <w:pPr>
        <w:widowControl w:val="0"/>
        <w:spacing w:line="240" w:lineRule="auto"/>
        <w:ind w:left="426" w:right="86" w:hanging="426"/>
        <w:rPr>
          <w:sz w:val="24"/>
          <w:lang w:val="es-CR"/>
        </w:rPr>
      </w:pPr>
    </w:p>
    <w:p w14:paraId="33CE31B5" w14:textId="2AB0270E" w:rsidR="005641B7" w:rsidRDefault="005641B7" w:rsidP="005641B7">
      <w:pPr>
        <w:pStyle w:val="Prrafodelista"/>
        <w:widowControl w:val="0"/>
        <w:numPr>
          <w:ilvl w:val="0"/>
          <w:numId w:val="14"/>
        </w:numPr>
        <w:spacing w:after="0" w:line="240" w:lineRule="auto"/>
        <w:ind w:left="426" w:right="86" w:hanging="426"/>
        <w:jc w:val="both"/>
        <w:rPr>
          <w:rFonts w:ascii="Cambria" w:hAnsi="Cambria"/>
          <w:sz w:val="24"/>
          <w:szCs w:val="24"/>
        </w:rPr>
      </w:pPr>
      <w:r>
        <w:rPr>
          <w:rFonts w:ascii="Cambria" w:hAnsi="Cambria"/>
          <w:sz w:val="24"/>
          <w:szCs w:val="24"/>
        </w:rPr>
        <w:t>Solicitar a cada entidad, grupo y conglomerado financiero y a cada personas física o jurídica inscrita al tenor del Artículo 15 de la Ley 8204, que completen el formulario que se adjunta en formato Excel, en el que se detalla el nombre y las calidades de tres funcionarios en cada entidad (en el caso de las personas físicas inscritas por Artículo 15 de la Ley 8204 puede ser la misma persona) que realizarán la función de Representante Legal y también, “Responsable de Negocio” y “Responsable Informático”. El archivo debidamente completado de</w:t>
      </w:r>
      <w:r w:rsidR="00C31974">
        <w:rPr>
          <w:rFonts w:ascii="Cambria" w:hAnsi="Cambria"/>
          <w:sz w:val="24"/>
          <w:szCs w:val="24"/>
        </w:rPr>
        <w:t xml:space="preserve">berán remitirlo a más tardar el </w:t>
      </w:r>
      <w:r w:rsidR="00C31974" w:rsidRPr="00C31974">
        <w:rPr>
          <w:rFonts w:ascii="Cambria" w:hAnsi="Cambria"/>
          <w:b/>
          <w:sz w:val="24"/>
          <w:szCs w:val="24"/>
        </w:rPr>
        <w:t xml:space="preserve">viernes </w:t>
      </w:r>
      <w:r w:rsidRPr="00C31974">
        <w:rPr>
          <w:rFonts w:ascii="Cambria" w:hAnsi="Cambria"/>
          <w:b/>
          <w:sz w:val="24"/>
          <w:szCs w:val="24"/>
        </w:rPr>
        <w:t>0</w:t>
      </w:r>
      <w:r w:rsidR="00C31974">
        <w:rPr>
          <w:rFonts w:ascii="Cambria" w:hAnsi="Cambria"/>
          <w:b/>
          <w:sz w:val="24"/>
          <w:szCs w:val="24"/>
        </w:rPr>
        <w:t>8</w:t>
      </w:r>
      <w:r w:rsidRPr="00C31974">
        <w:rPr>
          <w:rFonts w:ascii="Cambria" w:hAnsi="Cambria"/>
          <w:b/>
          <w:sz w:val="24"/>
          <w:szCs w:val="24"/>
        </w:rPr>
        <w:t xml:space="preserve"> de julio del 2016</w:t>
      </w:r>
      <w:r>
        <w:rPr>
          <w:rFonts w:ascii="Cambria" w:hAnsi="Cambria"/>
          <w:sz w:val="24"/>
          <w:szCs w:val="24"/>
        </w:rPr>
        <w:t xml:space="preserve"> a la dirección de correo electrónico </w:t>
      </w:r>
      <w:hyperlink r:id="rId12" w:history="1">
        <w:r>
          <w:rPr>
            <w:rStyle w:val="Hipervnculo"/>
            <w:rFonts w:ascii="Cambria" w:hAnsi="Cambria"/>
            <w:sz w:val="24"/>
            <w:szCs w:val="24"/>
          </w:rPr>
          <w:t>roles@sugef.fi.cr</w:t>
        </w:r>
      </w:hyperlink>
      <w:r>
        <w:rPr>
          <w:rFonts w:ascii="Cambria" w:hAnsi="Cambria"/>
          <w:sz w:val="24"/>
          <w:szCs w:val="24"/>
        </w:rPr>
        <w:t>.</w:t>
      </w:r>
    </w:p>
    <w:p w14:paraId="0855ADCC" w14:textId="77777777" w:rsidR="005641B7" w:rsidRDefault="005641B7" w:rsidP="005641B7">
      <w:pPr>
        <w:rPr>
          <w:sz w:val="24"/>
          <w:lang w:val="es-CR"/>
        </w:rPr>
      </w:pPr>
    </w:p>
    <w:p w14:paraId="4328C869" w14:textId="77777777" w:rsidR="005641B7" w:rsidRDefault="005641B7" w:rsidP="005641B7">
      <w:pPr>
        <w:pStyle w:val="Prrafodelista"/>
        <w:widowControl w:val="0"/>
        <w:numPr>
          <w:ilvl w:val="0"/>
          <w:numId w:val="14"/>
        </w:numPr>
        <w:spacing w:after="0" w:line="240" w:lineRule="auto"/>
        <w:ind w:left="426" w:right="86" w:hanging="426"/>
        <w:jc w:val="both"/>
        <w:rPr>
          <w:rFonts w:ascii="Cambria" w:hAnsi="Cambria"/>
          <w:sz w:val="24"/>
          <w:szCs w:val="24"/>
        </w:rPr>
      </w:pPr>
      <w:r>
        <w:rPr>
          <w:rFonts w:ascii="Cambria" w:hAnsi="Cambria"/>
          <w:sz w:val="24"/>
          <w:szCs w:val="24"/>
        </w:rPr>
        <w:t xml:space="preserve">Los funcionarios que se designen como responsables de negocio e informático y los representantes legales de las entidades quedan formalmente convocados a la reunión de coordinación que se realizará el </w:t>
      </w:r>
      <w:r w:rsidRPr="00C31974">
        <w:rPr>
          <w:rFonts w:ascii="Cambria" w:hAnsi="Cambria"/>
          <w:b/>
          <w:sz w:val="24"/>
          <w:szCs w:val="24"/>
        </w:rPr>
        <w:t xml:space="preserve">miércoles </w:t>
      </w:r>
      <w:r>
        <w:rPr>
          <w:rFonts w:ascii="Cambria" w:hAnsi="Cambria"/>
          <w:b/>
          <w:sz w:val="24"/>
          <w:szCs w:val="24"/>
        </w:rPr>
        <w:t xml:space="preserve">13 de julio del </w:t>
      </w:r>
      <w:r>
        <w:rPr>
          <w:rFonts w:ascii="Cambria" w:hAnsi="Cambria"/>
          <w:b/>
          <w:sz w:val="24"/>
          <w:szCs w:val="24"/>
        </w:rPr>
        <w:lastRenderedPageBreak/>
        <w:t>2016</w:t>
      </w:r>
      <w:r>
        <w:rPr>
          <w:rFonts w:ascii="Cambria" w:hAnsi="Cambria"/>
          <w:sz w:val="24"/>
          <w:szCs w:val="24"/>
        </w:rPr>
        <w:t>, en el auditorio del Banco Central de Costa Rica, actividad en la que se dará una explicación sobre los objetivos, alcance, planificación y calendarización del proyecto, información que posteriormente deberán transmitir a todos los involucrados dentro de la organización.</w:t>
      </w:r>
    </w:p>
    <w:p w14:paraId="0E9D2975" w14:textId="77777777" w:rsidR="005641B7" w:rsidRDefault="005641B7" w:rsidP="005641B7">
      <w:pPr>
        <w:pStyle w:val="Prrafodelista"/>
        <w:widowControl w:val="0"/>
        <w:spacing w:after="0" w:line="240" w:lineRule="auto"/>
        <w:ind w:left="426" w:right="86"/>
        <w:jc w:val="both"/>
        <w:rPr>
          <w:rFonts w:ascii="Cambria" w:hAnsi="Cambria"/>
          <w:sz w:val="24"/>
          <w:szCs w:val="24"/>
        </w:rPr>
      </w:pPr>
    </w:p>
    <w:p w14:paraId="3E4C21A8" w14:textId="4A995291" w:rsidR="005641B7" w:rsidRDefault="005641B7" w:rsidP="005641B7">
      <w:pPr>
        <w:pStyle w:val="Prrafodelista"/>
        <w:widowControl w:val="0"/>
        <w:numPr>
          <w:ilvl w:val="0"/>
          <w:numId w:val="14"/>
        </w:numPr>
        <w:spacing w:after="0" w:line="240" w:lineRule="auto"/>
        <w:ind w:left="426" w:right="86" w:hanging="426"/>
        <w:jc w:val="both"/>
        <w:rPr>
          <w:rFonts w:ascii="Cambria" w:hAnsi="Cambria"/>
          <w:sz w:val="24"/>
          <w:szCs w:val="24"/>
        </w:rPr>
      </w:pPr>
      <w:r>
        <w:rPr>
          <w:rFonts w:ascii="Cambria" w:hAnsi="Cambria"/>
          <w:sz w:val="24"/>
          <w:szCs w:val="24"/>
        </w:rPr>
        <w:t xml:space="preserve">La charla será impartida en horario de </w:t>
      </w:r>
      <w:r w:rsidRPr="00C31974">
        <w:rPr>
          <w:rFonts w:ascii="Cambria" w:hAnsi="Cambria"/>
          <w:b/>
          <w:sz w:val="24"/>
          <w:szCs w:val="24"/>
        </w:rPr>
        <w:t>9:00 a 11:00 a.m</w:t>
      </w:r>
      <w:r>
        <w:rPr>
          <w:rFonts w:ascii="Cambria" w:hAnsi="Cambria"/>
          <w:sz w:val="24"/>
          <w:szCs w:val="24"/>
        </w:rPr>
        <w:t xml:space="preserve">  para el Grupo 1 y en horario de </w:t>
      </w:r>
      <w:r w:rsidRPr="00C31974">
        <w:rPr>
          <w:rFonts w:ascii="Cambria" w:hAnsi="Cambria"/>
          <w:b/>
          <w:sz w:val="24"/>
          <w:szCs w:val="24"/>
        </w:rPr>
        <w:t>1:00 a 3:00 p.m</w:t>
      </w:r>
      <w:r>
        <w:rPr>
          <w:rFonts w:ascii="Cambria" w:hAnsi="Cambria"/>
          <w:sz w:val="24"/>
          <w:szCs w:val="24"/>
        </w:rPr>
        <w:t xml:space="preserve"> para el Grupo 2. Una vez remitida la información solicitada en el archivo adjunto, se estará comunicando el horario en el que deben presenta</w:t>
      </w:r>
      <w:r w:rsidR="00C31974">
        <w:rPr>
          <w:rFonts w:ascii="Cambria" w:hAnsi="Cambria"/>
          <w:sz w:val="24"/>
          <w:szCs w:val="24"/>
        </w:rPr>
        <w:t>rse</w:t>
      </w:r>
      <w:bookmarkStart w:id="0" w:name="_GoBack"/>
      <w:bookmarkEnd w:id="0"/>
      <w:r>
        <w:rPr>
          <w:rFonts w:ascii="Cambria" w:hAnsi="Cambria"/>
          <w:sz w:val="24"/>
          <w:szCs w:val="24"/>
        </w:rPr>
        <w:t xml:space="preserve"> los representantes de la entidad. </w:t>
      </w:r>
    </w:p>
    <w:p w14:paraId="09B3EDB2" w14:textId="77777777" w:rsidR="005641B7" w:rsidRDefault="005641B7" w:rsidP="005641B7">
      <w:pPr>
        <w:widowControl w:val="0"/>
        <w:spacing w:line="240" w:lineRule="auto"/>
        <w:ind w:right="86"/>
        <w:rPr>
          <w:sz w:val="24"/>
          <w:lang w:val="es-CR"/>
        </w:rPr>
      </w:pPr>
    </w:p>
    <w:p w14:paraId="17FDCA55" w14:textId="77777777" w:rsidR="005641B7" w:rsidRDefault="005641B7" w:rsidP="005641B7">
      <w:pPr>
        <w:pStyle w:val="Prrafodelista"/>
        <w:widowControl w:val="0"/>
        <w:numPr>
          <w:ilvl w:val="0"/>
          <w:numId w:val="14"/>
        </w:numPr>
        <w:spacing w:after="0" w:line="240" w:lineRule="auto"/>
        <w:ind w:left="426" w:right="86" w:hanging="426"/>
        <w:jc w:val="both"/>
        <w:rPr>
          <w:rFonts w:ascii="Cambria" w:hAnsi="Cambria"/>
          <w:sz w:val="24"/>
          <w:szCs w:val="24"/>
        </w:rPr>
      </w:pPr>
      <w:r>
        <w:rPr>
          <w:rFonts w:ascii="Cambria" w:hAnsi="Cambria"/>
          <w:sz w:val="24"/>
          <w:szCs w:val="24"/>
        </w:rPr>
        <w:t>Definir las responsabilidades de los contactos de Negocio e Informático, conforme a detalle que se encuentra en el documento Anexo.</w:t>
      </w:r>
    </w:p>
    <w:p w14:paraId="7E47CAEF" w14:textId="77777777" w:rsidR="005641B7" w:rsidRDefault="005641B7" w:rsidP="005641B7">
      <w:pPr>
        <w:rPr>
          <w:sz w:val="24"/>
        </w:rPr>
      </w:pPr>
    </w:p>
    <w:p w14:paraId="23412B89" w14:textId="77777777" w:rsidR="005641B7" w:rsidRDefault="005641B7" w:rsidP="005641B7">
      <w:pPr>
        <w:widowControl w:val="0"/>
        <w:spacing w:line="240" w:lineRule="auto"/>
        <w:ind w:right="86"/>
        <w:rPr>
          <w:sz w:val="24"/>
        </w:rPr>
      </w:pPr>
    </w:p>
    <w:p w14:paraId="162FF23A" w14:textId="77777777" w:rsidR="005641B7" w:rsidRDefault="005641B7" w:rsidP="005641B7">
      <w:pPr>
        <w:spacing w:line="240" w:lineRule="auto"/>
        <w:rPr>
          <w:sz w:val="24"/>
        </w:rPr>
      </w:pPr>
      <w:r>
        <w:rPr>
          <w:sz w:val="24"/>
        </w:rPr>
        <w:t>Para consultas sobre aspectos de negocio, los contactos de la SUGEF son:</w:t>
      </w:r>
    </w:p>
    <w:p w14:paraId="486C4B2D" w14:textId="77777777" w:rsidR="005641B7" w:rsidRDefault="005641B7" w:rsidP="005641B7">
      <w:pPr>
        <w:spacing w:line="240" w:lineRule="auto"/>
        <w:rPr>
          <w:sz w:val="24"/>
        </w:rPr>
      </w:pPr>
    </w:p>
    <w:p w14:paraId="7D8CC859" w14:textId="77777777" w:rsidR="005641B7" w:rsidRDefault="005641B7" w:rsidP="005641B7">
      <w:pPr>
        <w:spacing w:line="240" w:lineRule="auto"/>
        <w:rPr>
          <w:sz w:val="24"/>
        </w:rPr>
      </w:pPr>
      <w:r>
        <w:rPr>
          <w:sz w:val="24"/>
        </w:rPr>
        <w:t>Gabriela Amador Mata</w:t>
      </w:r>
      <w:r>
        <w:rPr>
          <w:sz w:val="24"/>
        </w:rPr>
        <w:tab/>
      </w:r>
      <w:r>
        <w:rPr>
          <w:sz w:val="24"/>
        </w:rPr>
        <w:tab/>
      </w:r>
      <w:hyperlink r:id="rId13" w:history="1">
        <w:r>
          <w:rPr>
            <w:rStyle w:val="Hipervnculo"/>
            <w:sz w:val="24"/>
          </w:rPr>
          <w:t>gamador@sugef.fi.cr</w:t>
        </w:r>
      </w:hyperlink>
    </w:p>
    <w:p w14:paraId="1CEEF7B8" w14:textId="77777777" w:rsidR="005641B7" w:rsidRDefault="005641B7" w:rsidP="005641B7">
      <w:pPr>
        <w:spacing w:line="240" w:lineRule="auto"/>
        <w:rPr>
          <w:sz w:val="24"/>
        </w:rPr>
      </w:pPr>
      <w:r>
        <w:rPr>
          <w:sz w:val="24"/>
        </w:rPr>
        <w:t>Eduardo Montoya Solano</w:t>
      </w:r>
      <w:r>
        <w:rPr>
          <w:sz w:val="24"/>
        </w:rPr>
        <w:tab/>
      </w:r>
      <w:r>
        <w:rPr>
          <w:sz w:val="24"/>
        </w:rPr>
        <w:tab/>
      </w:r>
      <w:hyperlink r:id="rId14" w:history="1">
        <w:r>
          <w:rPr>
            <w:rStyle w:val="Hipervnculo"/>
            <w:sz w:val="24"/>
          </w:rPr>
          <w:t>emontoya@sugef.fi.cr</w:t>
        </w:r>
      </w:hyperlink>
    </w:p>
    <w:p w14:paraId="16A20B36" w14:textId="77777777" w:rsidR="005641B7" w:rsidRDefault="005641B7" w:rsidP="005641B7">
      <w:pPr>
        <w:spacing w:line="240" w:lineRule="auto"/>
        <w:rPr>
          <w:sz w:val="24"/>
        </w:rPr>
      </w:pPr>
    </w:p>
    <w:p w14:paraId="6194E763" w14:textId="77777777" w:rsidR="005641B7" w:rsidRDefault="005641B7" w:rsidP="005641B7">
      <w:pPr>
        <w:spacing w:line="240" w:lineRule="auto"/>
        <w:rPr>
          <w:sz w:val="24"/>
        </w:rPr>
      </w:pPr>
      <w:r>
        <w:rPr>
          <w:sz w:val="24"/>
        </w:rPr>
        <w:t>Para consultas sobre aspectos informáticos, los contactos de la SUGEF son:</w:t>
      </w:r>
    </w:p>
    <w:p w14:paraId="287DB9D3" w14:textId="77777777" w:rsidR="005641B7" w:rsidRDefault="005641B7" w:rsidP="005641B7">
      <w:pPr>
        <w:spacing w:line="240" w:lineRule="auto"/>
        <w:rPr>
          <w:sz w:val="24"/>
        </w:rPr>
      </w:pPr>
    </w:p>
    <w:p w14:paraId="7A4EACF7" w14:textId="77777777" w:rsidR="005641B7" w:rsidRDefault="005641B7" w:rsidP="005641B7">
      <w:pPr>
        <w:spacing w:line="240" w:lineRule="auto"/>
        <w:rPr>
          <w:sz w:val="24"/>
        </w:rPr>
      </w:pPr>
      <w:r>
        <w:rPr>
          <w:sz w:val="24"/>
        </w:rPr>
        <w:t xml:space="preserve">Luis Álvarez Chavarría </w:t>
      </w:r>
      <w:r>
        <w:rPr>
          <w:sz w:val="24"/>
        </w:rPr>
        <w:tab/>
      </w:r>
      <w:r>
        <w:rPr>
          <w:sz w:val="24"/>
        </w:rPr>
        <w:tab/>
      </w:r>
      <w:hyperlink r:id="rId15" w:history="1">
        <w:r>
          <w:rPr>
            <w:rStyle w:val="Hipervnculo"/>
            <w:sz w:val="24"/>
          </w:rPr>
          <w:t>lalvarez@sugef.fi.cr</w:t>
        </w:r>
      </w:hyperlink>
    </w:p>
    <w:p w14:paraId="374E6D5A" w14:textId="77777777" w:rsidR="005641B7" w:rsidRDefault="005641B7" w:rsidP="005641B7">
      <w:pPr>
        <w:spacing w:line="240" w:lineRule="auto"/>
        <w:rPr>
          <w:sz w:val="24"/>
        </w:rPr>
      </w:pPr>
      <w:r>
        <w:rPr>
          <w:sz w:val="24"/>
        </w:rPr>
        <w:t xml:space="preserve">Johnny Gerardo Castro Gonzalez </w:t>
      </w:r>
      <w:r>
        <w:rPr>
          <w:sz w:val="24"/>
        </w:rPr>
        <w:tab/>
      </w:r>
      <w:hyperlink r:id="rId16" w:history="1">
        <w:r>
          <w:rPr>
            <w:rStyle w:val="Hipervnculo"/>
            <w:sz w:val="24"/>
          </w:rPr>
          <w:t>castrogj@bccr.fi.cr</w:t>
        </w:r>
      </w:hyperlink>
    </w:p>
    <w:p w14:paraId="56C5E5A5" w14:textId="77777777" w:rsidR="005641B7" w:rsidRDefault="005641B7" w:rsidP="005641B7">
      <w:pPr>
        <w:spacing w:line="240" w:lineRule="auto"/>
        <w:rPr>
          <w:sz w:val="24"/>
        </w:rPr>
      </w:pPr>
    </w:p>
    <w:p w14:paraId="0107BD84" w14:textId="77777777" w:rsidR="005641B7" w:rsidRDefault="005641B7" w:rsidP="005641B7">
      <w:pPr>
        <w:spacing w:line="240" w:lineRule="auto"/>
        <w:rPr>
          <w:sz w:val="24"/>
        </w:rPr>
      </w:pPr>
    </w:p>
    <w:p w14:paraId="20FE2AE0" w14:textId="77777777" w:rsidR="005641B7" w:rsidRDefault="005641B7" w:rsidP="005641B7">
      <w:pPr>
        <w:pStyle w:val="Texto0"/>
        <w:spacing w:before="0" w:after="0" w:line="240" w:lineRule="auto"/>
        <w:rPr>
          <w:sz w:val="24"/>
        </w:rPr>
      </w:pPr>
      <w:r>
        <w:rPr>
          <w:sz w:val="24"/>
        </w:rPr>
        <w:t>Atentamente,</w:t>
      </w:r>
    </w:p>
    <w:p w14:paraId="51BF9683" w14:textId="77777777" w:rsidR="005641B7" w:rsidRDefault="005641B7" w:rsidP="005641B7">
      <w:pPr>
        <w:spacing w:line="240" w:lineRule="auto"/>
        <w:rPr>
          <w:sz w:val="24"/>
        </w:rPr>
      </w:pPr>
      <w:r>
        <w:rPr>
          <w:noProof/>
          <w:lang w:val="es-CR" w:eastAsia="es-CR"/>
        </w:rPr>
        <w:drawing>
          <wp:anchor distT="0" distB="0" distL="114300" distR="114300" simplePos="0" relativeHeight="251658240" behindDoc="1" locked="0" layoutInCell="1" allowOverlap="1" wp14:anchorId="5206754C" wp14:editId="5CCEC950">
            <wp:simplePos x="0" y="0"/>
            <wp:positionH relativeFrom="column">
              <wp:posOffset>-88265</wp:posOffset>
            </wp:positionH>
            <wp:positionV relativeFrom="paragraph">
              <wp:posOffset>135890</wp:posOffset>
            </wp:positionV>
            <wp:extent cx="2519680" cy="3905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9680" cy="390525"/>
                    </a:xfrm>
                    <a:prstGeom prst="rect">
                      <a:avLst/>
                    </a:prstGeom>
                    <a:noFill/>
                  </pic:spPr>
                </pic:pic>
              </a:graphicData>
            </a:graphic>
            <wp14:sizeRelH relativeFrom="page">
              <wp14:pctWidth>0</wp14:pctWidth>
            </wp14:sizeRelH>
            <wp14:sizeRelV relativeFrom="page">
              <wp14:pctHeight>0</wp14:pctHeight>
            </wp14:sizeRelV>
          </wp:anchor>
        </w:drawing>
      </w:r>
    </w:p>
    <w:p w14:paraId="3DFDFB57" w14:textId="77777777" w:rsidR="005641B7" w:rsidRDefault="005641B7" w:rsidP="005641B7">
      <w:pPr>
        <w:spacing w:line="240" w:lineRule="auto"/>
        <w:rPr>
          <w:sz w:val="24"/>
        </w:rPr>
      </w:pPr>
    </w:p>
    <w:p w14:paraId="53A00F5F" w14:textId="77777777" w:rsidR="005641B7" w:rsidRDefault="005641B7" w:rsidP="005641B7">
      <w:pPr>
        <w:spacing w:line="240" w:lineRule="auto"/>
        <w:rPr>
          <w:sz w:val="24"/>
        </w:rPr>
      </w:pPr>
    </w:p>
    <w:p w14:paraId="3E7A9664" w14:textId="77777777" w:rsidR="005641B7" w:rsidRDefault="005641B7" w:rsidP="005641B7">
      <w:pPr>
        <w:pStyle w:val="Negrita"/>
        <w:spacing w:line="240" w:lineRule="auto"/>
        <w:rPr>
          <w:sz w:val="24"/>
        </w:rPr>
      </w:pPr>
      <w:r>
        <w:rPr>
          <w:sz w:val="24"/>
        </w:rPr>
        <w:t>Javier Cascante Elizondo</w:t>
      </w:r>
    </w:p>
    <w:p w14:paraId="7FE83CDC" w14:textId="77777777" w:rsidR="005641B7" w:rsidRDefault="005641B7" w:rsidP="005641B7">
      <w:pPr>
        <w:spacing w:line="240" w:lineRule="auto"/>
        <w:rPr>
          <w:sz w:val="24"/>
        </w:rPr>
      </w:pPr>
      <w:r>
        <w:rPr>
          <w:sz w:val="24"/>
        </w:rPr>
        <w:t>Superintendente</w:t>
      </w:r>
    </w:p>
    <w:p w14:paraId="0B73CF84" w14:textId="77777777" w:rsidR="005641B7" w:rsidRDefault="005641B7" w:rsidP="005641B7">
      <w:pPr>
        <w:spacing w:line="240" w:lineRule="auto"/>
        <w:rPr>
          <w:sz w:val="16"/>
          <w:szCs w:val="16"/>
        </w:rPr>
      </w:pPr>
    </w:p>
    <w:p w14:paraId="74ECBDB6" w14:textId="77777777" w:rsidR="005641B7" w:rsidRDefault="005641B7" w:rsidP="005641B7">
      <w:pPr>
        <w:spacing w:line="240" w:lineRule="auto"/>
        <w:rPr>
          <w:b/>
          <w:sz w:val="16"/>
          <w:szCs w:val="16"/>
        </w:rPr>
      </w:pPr>
      <w:r>
        <w:rPr>
          <w:b/>
          <w:sz w:val="16"/>
          <w:szCs w:val="16"/>
        </w:rPr>
        <w:t>GAM/EAMS/gvl*</w:t>
      </w:r>
    </w:p>
    <w:p w14:paraId="55C7CCEF" w14:textId="2EA37034" w:rsidR="00C31974" w:rsidRDefault="00C31974" w:rsidP="005641B7">
      <w:pPr>
        <w:spacing w:line="240" w:lineRule="auto"/>
        <w:rPr>
          <w:b/>
          <w:sz w:val="16"/>
          <w:szCs w:val="16"/>
        </w:rPr>
      </w:pPr>
    </w:p>
    <w:p w14:paraId="59925629" w14:textId="77777777" w:rsidR="00C31974" w:rsidRDefault="00C31974">
      <w:pPr>
        <w:spacing w:line="240" w:lineRule="auto"/>
        <w:jc w:val="left"/>
        <w:rPr>
          <w:b/>
          <w:sz w:val="16"/>
          <w:szCs w:val="16"/>
        </w:rPr>
      </w:pPr>
      <w:r>
        <w:rPr>
          <w:b/>
          <w:sz w:val="16"/>
          <w:szCs w:val="16"/>
        </w:rPr>
        <w:br w:type="page"/>
      </w:r>
    </w:p>
    <w:p w14:paraId="20030354" w14:textId="200777F9" w:rsidR="00C31974" w:rsidRDefault="00C31974" w:rsidP="005641B7">
      <w:pPr>
        <w:spacing w:line="240" w:lineRule="auto"/>
        <w:rPr>
          <w:b/>
          <w:sz w:val="16"/>
          <w:szCs w:val="16"/>
        </w:rPr>
      </w:pPr>
    </w:p>
    <w:p w14:paraId="14923CDB" w14:textId="77777777" w:rsidR="005641B7" w:rsidRPr="00C31974" w:rsidRDefault="005641B7" w:rsidP="005641B7">
      <w:pPr>
        <w:spacing w:line="240" w:lineRule="auto"/>
        <w:jc w:val="center"/>
        <w:rPr>
          <w:b/>
          <w:sz w:val="28"/>
          <w:szCs w:val="28"/>
        </w:rPr>
      </w:pPr>
      <w:r w:rsidRPr="00C31974">
        <w:rPr>
          <w:b/>
          <w:sz w:val="28"/>
          <w:szCs w:val="28"/>
        </w:rPr>
        <w:t>ANEXO Nº 1</w:t>
      </w:r>
    </w:p>
    <w:p w14:paraId="49356B8F" w14:textId="77777777" w:rsidR="005641B7" w:rsidRDefault="005641B7" w:rsidP="005641B7">
      <w:pPr>
        <w:spacing w:line="240" w:lineRule="auto"/>
        <w:rPr>
          <w:sz w:val="24"/>
        </w:rPr>
      </w:pPr>
    </w:p>
    <w:p w14:paraId="216C2A2A" w14:textId="77777777" w:rsidR="005641B7" w:rsidRDefault="005641B7" w:rsidP="005641B7">
      <w:pPr>
        <w:spacing w:line="240" w:lineRule="auto"/>
        <w:rPr>
          <w:sz w:val="24"/>
        </w:rPr>
      </w:pPr>
    </w:p>
    <w:p w14:paraId="4D9A3F3C" w14:textId="77777777" w:rsidR="005641B7" w:rsidRDefault="005641B7" w:rsidP="005641B7">
      <w:pPr>
        <w:spacing w:line="240" w:lineRule="auto"/>
        <w:jc w:val="center"/>
        <w:rPr>
          <w:b/>
          <w:sz w:val="24"/>
        </w:rPr>
      </w:pPr>
      <w:r>
        <w:rPr>
          <w:b/>
          <w:sz w:val="24"/>
        </w:rPr>
        <w:t>Responsabilidades de los contactos</w:t>
      </w:r>
    </w:p>
    <w:p w14:paraId="3178C08E" w14:textId="77777777" w:rsidR="005641B7" w:rsidRDefault="005641B7" w:rsidP="005641B7">
      <w:pPr>
        <w:spacing w:line="240" w:lineRule="auto"/>
        <w:rPr>
          <w:sz w:val="24"/>
        </w:rPr>
      </w:pPr>
    </w:p>
    <w:p w14:paraId="007FE6AD" w14:textId="77777777" w:rsidR="005641B7" w:rsidRDefault="005641B7" w:rsidP="005641B7">
      <w:pPr>
        <w:spacing w:line="240" w:lineRule="auto"/>
        <w:rPr>
          <w:sz w:val="24"/>
        </w:rPr>
      </w:pPr>
    </w:p>
    <w:p w14:paraId="45C11B37" w14:textId="77777777" w:rsidR="005641B7" w:rsidRDefault="005641B7" w:rsidP="005641B7">
      <w:pPr>
        <w:spacing w:line="240" w:lineRule="auto"/>
        <w:rPr>
          <w:b/>
          <w:sz w:val="24"/>
        </w:rPr>
      </w:pPr>
      <w:r>
        <w:rPr>
          <w:b/>
          <w:sz w:val="24"/>
        </w:rPr>
        <w:t>Responsable del negocio:</w:t>
      </w:r>
    </w:p>
    <w:p w14:paraId="1C3DF8CE" w14:textId="77777777" w:rsidR="005641B7" w:rsidRDefault="005641B7" w:rsidP="005641B7">
      <w:pPr>
        <w:pStyle w:val="Prrafodelista"/>
        <w:numPr>
          <w:ilvl w:val="0"/>
          <w:numId w:val="15"/>
        </w:numPr>
        <w:spacing w:line="240" w:lineRule="auto"/>
        <w:jc w:val="both"/>
        <w:rPr>
          <w:rFonts w:ascii="Cambria" w:hAnsi="Cambria"/>
          <w:sz w:val="24"/>
          <w:szCs w:val="24"/>
        </w:rPr>
      </w:pPr>
      <w:r>
        <w:rPr>
          <w:rFonts w:ascii="Cambria" w:hAnsi="Cambria"/>
          <w:sz w:val="24"/>
          <w:szCs w:val="24"/>
        </w:rPr>
        <w:t xml:space="preserve">Asistir a las reuniones </w:t>
      </w:r>
    </w:p>
    <w:p w14:paraId="107EC464" w14:textId="77777777" w:rsidR="005641B7" w:rsidRDefault="005641B7" w:rsidP="005641B7">
      <w:pPr>
        <w:pStyle w:val="Prrafodelista"/>
        <w:numPr>
          <w:ilvl w:val="0"/>
          <w:numId w:val="15"/>
        </w:numPr>
        <w:spacing w:line="240" w:lineRule="auto"/>
        <w:jc w:val="both"/>
        <w:rPr>
          <w:rFonts w:ascii="Cambria" w:hAnsi="Cambria"/>
          <w:sz w:val="24"/>
          <w:szCs w:val="24"/>
        </w:rPr>
      </w:pPr>
      <w:r>
        <w:rPr>
          <w:rFonts w:ascii="Cambria" w:hAnsi="Cambria"/>
          <w:sz w:val="24"/>
          <w:szCs w:val="24"/>
        </w:rPr>
        <w:t>Comprender y difundir en la entidad la información suministrada en la charla</w:t>
      </w:r>
    </w:p>
    <w:p w14:paraId="6A40E3BA" w14:textId="77777777" w:rsidR="005641B7" w:rsidRDefault="005641B7" w:rsidP="005641B7">
      <w:pPr>
        <w:pStyle w:val="Prrafodelista"/>
        <w:numPr>
          <w:ilvl w:val="0"/>
          <w:numId w:val="15"/>
        </w:numPr>
        <w:spacing w:line="240" w:lineRule="auto"/>
        <w:jc w:val="both"/>
        <w:rPr>
          <w:rFonts w:ascii="Cambria" w:hAnsi="Cambria"/>
          <w:sz w:val="24"/>
          <w:szCs w:val="24"/>
        </w:rPr>
      </w:pPr>
      <w:r>
        <w:rPr>
          <w:rFonts w:ascii="Cambria" w:hAnsi="Cambria"/>
          <w:sz w:val="24"/>
          <w:szCs w:val="24"/>
        </w:rPr>
        <w:t>Coordinar al interior de la entidad el desarrollo de las solicitudes  para el cumplimiento de lo que esta Superintendencia requiera en torno al  Servicio de registro y Actualización de Roles.</w:t>
      </w:r>
    </w:p>
    <w:p w14:paraId="566D47A3" w14:textId="77777777" w:rsidR="005641B7" w:rsidRDefault="005641B7" w:rsidP="005641B7">
      <w:pPr>
        <w:pStyle w:val="Prrafodelista"/>
        <w:numPr>
          <w:ilvl w:val="0"/>
          <w:numId w:val="15"/>
        </w:numPr>
        <w:spacing w:line="240" w:lineRule="auto"/>
        <w:jc w:val="both"/>
        <w:rPr>
          <w:rFonts w:ascii="Cambria" w:hAnsi="Cambria"/>
          <w:sz w:val="24"/>
          <w:szCs w:val="24"/>
        </w:rPr>
      </w:pPr>
      <w:r>
        <w:rPr>
          <w:rFonts w:ascii="Cambria" w:hAnsi="Cambria"/>
          <w:sz w:val="24"/>
          <w:szCs w:val="24"/>
        </w:rPr>
        <w:t>Asesorar en todos aquellos proyectos de la entidad que tengan relación directa o indirecta con este proyecto.</w:t>
      </w:r>
    </w:p>
    <w:p w14:paraId="396215BA" w14:textId="77777777" w:rsidR="005641B7" w:rsidRDefault="005641B7" w:rsidP="005641B7">
      <w:pPr>
        <w:pStyle w:val="Prrafodelista"/>
        <w:numPr>
          <w:ilvl w:val="0"/>
          <w:numId w:val="15"/>
        </w:numPr>
        <w:spacing w:line="240" w:lineRule="auto"/>
        <w:jc w:val="both"/>
        <w:rPr>
          <w:rFonts w:ascii="Cambria" w:hAnsi="Cambria"/>
          <w:sz w:val="24"/>
          <w:szCs w:val="24"/>
        </w:rPr>
      </w:pPr>
      <w:r>
        <w:rPr>
          <w:rFonts w:ascii="Cambria" w:hAnsi="Cambria"/>
          <w:sz w:val="24"/>
          <w:szCs w:val="24"/>
          <w:lang w:val="es-ES"/>
        </w:rPr>
        <w:t xml:space="preserve">Dar seguimiento y asegurar el éxito de las diferentes actividades planificadas </w:t>
      </w:r>
    </w:p>
    <w:p w14:paraId="02E84E6D" w14:textId="77777777" w:rsidR="005641B7" w:rsidRDefault="005641B7" w:rsidP="005641B7">
      <w:pPr>
        <w:pStyle w:val="Prrafodelista"/>
        <w:numPr>
          <w:ilvl w:val="0"/>
          <w:numId w:val="15"/>
        </w:numPr>
        <w:spacing w:line="240" w:lineRule="auto"/>
        <w:jc w:val="both"/>
        <w:rPr>
          <w:rFonts w:ascii="Cambria" w:hAnsi="Cambria"/>
          <w:sz w:val="24"/>
          <w:szCs w:val="24"/>
        </w:rPr>
      </w:pPr>
      <w:r>
        <w:rPr>
          <w:rFonts w:ascii="Cambria" w:hAnsi="Cambria"/>
          <w:sz w:val="24"/>
          <w:szCs w:val="24"/>
          <w:lang w:val="es-ES"/>
        </w:rPr>
        <w:t xml:space="preserve">Asegurarse de que todos los funcionarios que interactúen con el  </w:t>
      </w:r>
      <w:r>
        <w:rPr>
          <w:rFonts w:ascii="Cambria" w:hAnsi="Cambria"/>
          <w:sz w:val="24"/>
          <w:szCs w:val="24"/>
        </w:rPr>
        <w:t xml:space="preserve">Servicio de registro y Actualización de Roles </w:t>
      </w:r>
      <w:r>
        <w:rPr>
          <w:rFonts w:ascii="Cambria" w:hAnsi="Cambria"/>
          <w:sz w:val="24"/>
          <w:szCs w:val="24"/>
          <w:lang w:val="es-ES"/>
        </w:rPr>
        <w:t xml:space="preserve">cuenten con el dispositivo de firma digital vigente y con la certificación AES </w:t>
      </w:r>
    </w:p>
    <w:p w14:paraId="25155483" w14:textId="77777777" w:rsidR="005641B7" w:rsidRDefault="005641B7" w:rsidP="005641B7">
      <w:pPr>
        <w:spacing w:line="240" w:lineRule="auto"/>
        <w:rPr>
          <w:sz w:val="24"/>
        </w:rPr>
      </w:pPr>
    </w:p>
    <w:p w14:paraId="3E57DFD0" w14:textId="77777777" w:rsidR="005641B7" w:rsidRDefault="005641B7" w:rsidP="005641B7">
      <w:pPr>
        <w:spacing w:line="240" w:lineRule="auto"/>
        <w:rPr>
          <w:b/>
          <w:sz w:val="24"/>
        </w:rPr>
      </w:pPr>
      <w:r>
        <w:rPr>
          <w:b/>
          <w:sz w:val="24"/>
        </w:rPr>
        <w:t>Responsable informático:</w:t>
      </w:r>
    </w:p>
    <w:p w14:paraId="4C31FE36" w14:textId="77777777" w:rsidR="005641B7" w:rsidRDefault="005641B7" w:rsidP="005641B7">
      <w:pPr>
        <w:pStyle w:val="Prrafodelista"/>
        <w:numPr>
          <w:ilvl w:val="0"/>
          <w:numId w:val="16"/>
        </w:numPr>
        <w:spacing w:line="240" w:lineRule="auto"/>
        <w:jc w:val="both"/>
        <w:rPr>
          <w:rFonts w:ascii="Cambria" w:hAnsi="Cambria"/>
          <w:sz w:val="24"/>
          <w:szCs w:val="24"/>
        </w:rPr>
      </w:pPr>
      <w:r>
        <w:rPr>
          <w:rFonts w:ascii="Cambria" w:hAnsi="Cambria"/>
          <w:sz w:val="24"/>
          <w:szCs w:val="24"/>
        </w:rPr>
        <w:lastRenderedPageBreak/>
        <w:t xml:space="preserve">Asistir a las reuniones </w:t>
      </w:r>
    </w:p>
    <w:p w14:paraId="34F23AAE" w14:textId="77777777" w:rsidR="005641B7" w:rsidRDefault="005641B7" w:rsidP="005641B7">
      <w:pPr>
        <w:pStyle w:val="Prrafodelista"/>
        <w:numPr>
          <w:ilvl w:val="0"/>
          <w:numId w:val="16"/>
        </w:numPr>
        <w:spacing w:line="240" w:lineRule="auto"/>
        <w:jc w:val="both"/>
        <w:rPr>
          <w:rFonts w:ascii="Cambria" w:hAnsi="Cambria"/>
          <w:sz w:val="24"/>
          <w:szCs w:val="24"/>
        </w:rPr>
      </w:pPr>
      <w:r>
        <w:rPr>
          <w:rFonts w:ascii="Cambria" w:hAnsi="Cambria"/>
          <w:sz w:val="24"/>
          <w:szCs w:val="24"/>
        </w:rPr>
        <w:t>Comprender y difundir en la entidad la información suministrada en la charla</w:t>
      </w:r>
    </w:p>
    <w:p w14:paraId="4BC1EF9D" w14:textId="77777777" w:rsidR="005641B7" w:rsidRDefault="005641B7" w:rsidP="005641B7">
      <w:pPr>
        <w:pStyle w:val="Prrafodelista"/>
        <w:numPr>
          <w:ilvl w:val="0"/>
          <w:numId w:val="16"/>
        </w:numPr>
        <w:spacing w:line="240" w:lineRule="auto"/>
        <w:jc w:val="both"/>
        <w:rPr>
          <w:rFonts w:ascii="Cambria" w:hAnsi="Cambria"/>
          <w:sz w:val="24"/>
          <w:szCs w:val="24"/>
        </w:rPr>
      </w:pPr>
      <w:r>
        <w:rPr>
          <w:rFonts w:ascii="Cambria" w:hAnsi="Cambria"/>
          <w:sz w:val="24"/>
          <w:szCs w:val="24"/>
        </w:rPr>
        <w:t>Coordinar al interior de su entidad el desarrollo o ajuste de los sistemas informáticos relacionados con la puesta en marcha del Servicio de Registro y Actualización de Roles, por ejemplo, los relacionados con el XML de Registro y Control de entidades y de Grupos y Conglomerados.</w:t>
      </w:r>
    </w:p>
    <w:p w14:paraId="6A124209" w14:textId="77777777" w:rsidR="005641B7" w:rsidRDefault="005641B7" w:rsidP="005641B7">
      <w:pPr>
        <w:pStyle w:val="Prrafodelista"/>
        <w:numPr>
          <w:ilvl w:val="0"/>
          <w:numId w:val="16"/>
        </w:numPr>
        <w:spacing w:line="240" w:lineRule="auto"/>
        <w:jc w:val="both"/>
        <w:rPr>
          <w:rFonts w:ascii="Cambria" w:hAnsi="Cambria"/>
          <w:sz w:val="24"/>
          <w:szCs w:val="24"/>
        </w:rPr>
      </w:pPr>
      <w:r>
        <w:rPr>
          <w:rFonts w:ascii="Cambria" w:hAnsi="Cambria"/>
          <w:sz w:val="24"/>
          <w:szCs w:val="24"/>
        </w:rPr>
        <w:t xml:space="preserve">Dar seguimiento y asegurar el éxito de las diferentes actividades planificadas </w:t>
      </w:r>
    </w:p>
    <w:p w14:paraId="597C319A" w14:textId="77777777" w:rsidR="00A26E9E" w:rsidRDefault="00A26E9E" w:rsidP="005641B7">
      <w:pPr>
        <w:tabs>
          <w:tab w:val="left" w:pos="2843"/>
        </w:tabs>
        <w:spacing w:line="240" w:lineRule="auto"/>
      </w:pPr>
    </w:p>
    <w:p w14:paraId="0C87D516" w14:textId="77777777" w:rsidR="005641B7" w:rsidRPr="0085692C" w:rsidRDefault="005641B7" w:rsidP="005641B7">
      <w:pPr>
        <w:tabs>
          <w:tab w:val="left" w:pos="2843"/>
        </w:tabs>
        <w:spacing w:line="240" w:lineRule="auto"/>
      </w:pPr>
      <w:r w:rsidRPr="00283767">
        <w:rPr>
          <w:rFonts w:eastAsiaTheme="minorHAnsi" w:cstheme="minorBidi"/>
          <w:sz w:val="16"/>
          <w:szCs w:val="16"/>
          <w:lang w:val="es-CR"/>
        </w:rPr>
        <w:object w:dxaOrig="1439" w:dyaOrig="1215" w14:anchorId="040DE0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0.75pt" o:ole="">
            <v:imagedata r:id="rId18" o:title=""/>
          </v:shape>
          <o:OLEObject Type="Embed" ProgID="Outlook.FileAttach" ShapeID="_x0000_i1025" DrawAspect="Icon" ObjectID="_1529221868" r:id="rId19"/>
        </w:object>
      </w:r>
    </w:p>
    <w:sectPr w:rsidR="005641B7" w:rsidRPr="0085692C" w:rsidSect="005739A8">
      <w:headerReference w:type="default" r:id="rId20"/>
      <w:footerReference w:type="default" r:id="rId21"/>
      <w:headerReference w:type="first" r:id="rId22"/>
      <w:footerReference w:type="first" r:id="rId23"/>
      <w:type w:val="continuous"/>
      <w:pgSz w:w="12240" w:h="15840" w:code="119"/>
      <w:pgMar w:top="2268" w:right="1701" w:bottom="1418" w:left="1985" w:header="85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E68A5C" w14:textId="77777777" w:rsidR="005641B7" w:rsidRDefault="005641B7" w:rsidP="00D43D57">
      <w:r>
        <w:separator/>
      </w:r>
    </w:p>
  </w:endnote>
  <w:endnote w:type="continuationSeparator" w:id="0">
    <w:p w14:paraId="2BD9BEF9" w14:textId="77777777" w:rsidR="005641B7" w:rsidRDefault="005641B7"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57321" w14:textId="77777777" w:rsidR="005B448F" w:rsidRDefault="005B448F"/>
  <w:tbl>
    <w:tblPr>
      <w:tblW w:w="86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CellMar>
        <w:left w:w="70" w:type="dxa"/>
        <w:right w:w="70" w:type="dxa"/>
      </w:tblCellMar>
      <w:tblLook w:val="0000" w:firstRow="0" w:lastRow="0" w:firstColumn="0" w:lastColumn="0" w:noHBand="0" w:noVBand="0"/>
    </w:tblPr>
    <w:tblGrid>
      <w:gridCol w:w="3189"/>
      <w:gridCol w:w="2835"/>
      <w:gridCol w:w="2410"/>
      <w:gridCol w:w="260"/>
    </w:tblGrid>
    <w:tr w:rsidR="008F1461" w14:paraId="22B9A9C1" w14:textId="77777777" w:rsidTr="008F1461">
      <w:trPr>
        <w:trHeight w:val="546"/>
      </w:trPr>
      <w:tc>
        <w:tcPr>
          <w:tcW w:w="3189" w:type="dxa"/>
          <w:shd w:val="clear" w:color="auto" w:fill="FFFFFF"/>
          <w:vAlign w:val="center"/>
        </w:tcPr>
        <w:p w14:paraId="667EA183" w14:textId="77777777" w:rsidR="008F1461" w:rsidRDefault="008F1461" w:rsidP="000C62BB">
          <w:pPr>
            <w:pStyle w:val="Piepagina"/>
          </w:pPr>
          <w:r>
            <w:rPr>
              <w:b/>
              <w:bCs/>
            </w:rPr>
            <w:t>Teléfono</w:t>
          </w:r>
          <w:r>
            <w:t xml:space="preserve">   (506) 2243-4848</w:t>
          </w:r>
        </w:p>
        <w:p w14:paraId="2307076B" w14:textId="77777777" w:rsidR="008F1461" w:rsidRDefault="008F1461" w:rsidP="000C62BB">
          <w:pPr>
            <w:pStyle w:val="Piepagina"/>
          </w:pPr>
          <w:r>
            <w:rPr>
              <w:b/>
              <w:bCs/>
            </w:rPr>
            <w:t>Facsímile</w:t>
          </w:r>
          <w:r>
            <w:t xml:space="preserve">  (506) 2243-4849</w:t>
          </w:r>
        </w:p>
      </w:tc>
      <w:tc>
        <w:tcPr>
          <w:tcW w:w="2835" w:type="dxa"/>
          <w:shd w:val="clear" w:color="auto" w:fill="FFFFFF"/>
          <w:vAlign w:val="center"/>
        </w:tcPr>
        <w:p w14:paraId="5FB44BC4" w14:textId="77777777" w:rsidR="008F1461" w:rsidRDefault="008F1461" w:rsidP="000C62BB">
          <w:pPr>
            <w:pStyle w:val="Piepagina"/>
          </w:pPr>
          <w:r>
            <w:rPr>
              <w:b/>
              <w:bCs/>
            </w:rPr>
            <w:t>Apartado</w:t>
          </w:r>
          <w:r>
            <w:t xml:space="preserve"> 2762-1000</w:t>
          </w:r>
        </w:p>
        <w:p w14:paraId="22CB8B60" w14:textId="77777777" w:rsidR="008F1461" w:rsidRDefault="008F1461" w:rsidP="000C62BB">
          <w:pPr>
            <w:pStyle w:val="Piepagina"/>
          </w:pPr>
          <w:r>
            <w:t>San José, Costa Rica</w:t>
          </w:r>
        </w:p>
      </w:tc>
      <w:tc>
        <w:tcPr>
          <w:tcW w:w="2410" w:type="dxa"/>
          <w:shd w:val="clear" w:color="auto" w:fill="FFFFFF"/>
          <w:vAlign w:val="center"/>
        </w:tcPr>
        <w:p w14:paraId="75AEAE4D" w14:textId="77777777" w:rsidR="008F1461" w:rsidRDefault="008F1461" w:rsidP="000C62BB">
          <w:pPr>
            <w:pStyle w:val="Piepagina"/>
          </w:pPr>
          <w:r>
            <w:t>www.sugef.fi.cr</w:t>
          </w:r>
        </w:p>
        <w:p w14:paraId="4961A44D" w14:textId="77777777" w:rsidR="008F1461" w:rsidRDefault="008F1461" w:rsidP="000C62BB">
          <w:pPr>
            <w:pStyle w:val="Piepagina"/>
          </w:pPr>
          <w:r>
            <w:t>sugefcr@sugef.fi.cr</w:t>
          </w:r>
        </w:p>
      </w:tc>
      <w:tc>
        <w:tcPr>
          <w:tcW w:w="260" w:type="dxa"/>
          <w:shd w:val="clear" w:color="auto" w:fill="FFFFFF"/>
        </w:tcPr>
        <w:p w14:paraId="41E90034" w14:textId="77777777" w:rsidR="008F1461" w:rsidRDefault="008F1461" w:rsidP="000C62BB">
          <w:pPr>
            <w:pStyle w:val="Piepagina"/>
          </w:pPr>
          <w:r>
            <w:fldChar w:fldCharType="begin"/>
          </w:r>
          <w:r>
            <w:instrText>PAGE   \* MERGEFORMAT</w:instrText>
          </w:r>
          <w:r>
            <w:fldChar w:fldCharType="separate"/>
          </w:r>
          <w:r w:rsidR="00C31974">
            <w:rPr>
              <w:noProof/>
            </w:rPr>
            <w:t>1</w:t>
          </w:r>
          <w:r>
            <w:fldChar w:fldCharType="end"/>
          </w:r>
        </w:p>
      </w:tc>
    </w:tr>
  </w:tbl>
  <w:p w14:paraId="47B202F1" w14:textId="77777777" w:rsidR="00590F07" w:rsidRPr="000C62BB" w:rsidRDefault="00590F07">
    <w:pPr>
      <w:pStyle w:val="Piedepgina"/>
      <w:jc w:val="right"/>
      <w:rPr>
        <w:color w:val="969696"/>
        <w:sz w:val="20"/>
        <w:szCs w:val="20"/>
      </w:rPr>
    </w:pPr>
  </w:p>
  <w:p w14:paraId="1327A960" w14:textId="77777777" w:rsidR="001C075B" w:rsidRDefault="001C075B" w:rsidP="00FA54DF">
    <w:pPr>
      <w:pStyle w:val="Piedepgina"/>
      <w:tabs>
        <w:tab w:val="center" w:pos="4305"/>
        <w:tab w:val="left" w:pos="6290"/>
      </w:tabs>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77B60" w14:textId="77777777" w:rsidR="001C075B" w:rsidRDefault="001C075B" w:rsidP="008C0BF0">
    <w:pPr>
      <w:pStyle w:val="Piepagina"/>
      <w:jc w:val="center"/>
    </w:pPr>
    <w:r>
      <w:rPr>
        <w:noProof/>
        <w:lang w:val="es-CR" w:eastAsia="es-CR"/>
      </w:rPr>
      <w:drawing>
        <wp:anchor distT="0" distB="0" distL="114300" distR="114300" simplePos="0" relativeHeight="251669504" behindDoc="1" locked="0" layoutInCell="1" allowOverlap="1" wp14:anchorId="366BD403" wp14:editId="61B13AD3">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anchorId="672A9248" wp14:editId="673AC7FE">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7546E" w14:textId="77777777" w:rsidR="001C075B" w:rsidRPr="00FA54DF" w:rsidRDefault="001C075B">
                          <w:pPr>
                            <w:rPr>
                              <w:color w:val="003A68"/>
                              <w:sz w:val="14"/>
                              <w:szCs w:val="14"/>
                            </w:rPr>
                          </w:pPr>
                          <w:r w:rsidRPr="00FA54DF">
                            <w:rPr>
                              <w:color w:val="003A68"/>
                              <w:sz w:val="14"/>
                              <w:szCs w:val="14"/>
                            </w:rPr>
                            <w:t xml:space="preserve">T. (506) 2243-3631   </w:t>
                          </w:r>
                        </w:p>
                        <w:p w14:paraId="7B0EF525" w14:textId="77777777" w:rsidR="001C075B" w:rsidRPr="00FA54DF" w:rsidRDefault="001C075B">
                          <w:pPr>
                            <w:rPr>
                              <w:color w:val="003A68"/>
                              <w:sz w:val="14"/>
                              <w:szCs w:val="14"/>
                            </w:rPr>
                          </w:pPr>
                          <w:r w:rsidRPr="00FA54DF">
                            <w:rPr>
                              <w:color w:val="003A68"/>
                              <w:sz w:val="14"/>
                              <w:szCs w:val="14"/>
                            </w:rPr>
                            <w:t xml:space="preserve">F. (506) 2243-4579   </w:t>
                          </w:r>
                        </w:p>
                        <w:p w14:paraId="07DF8FF2" w14:textId="77777777" w:rsidR="001C075B" w:rsidRDefault="001C075B">
                          <w:pPr>
                            <w:rPr>
                              <w:color w:val="003A68"/>
                              <w:sz w:val="14"/>
                              <w:szCs w:val="14"/>
                            </w:rPr>
                          </w:pPr>
                          <w:r w:rsidRPr="00FA54DF">
                            <w:rPr>
                              <w:color w:val="003A68"/>
                              <w:sz w:val="14"/>
                              <w:szCs w:val="14"/>
                            </w:rPr>
                            <w:t>Apdo. 10058-1000</w:t>
                          </w:r>
                        </w:p>
                        <w:p w14:paraId="26A1E200" w14:textId="77777777" w:rsidR="001C075B" w:rsidRDefault="001C075B">
                          <w:pPr>
                            <w:rPr>
                              <w:color w:val="003A68"/>
                              <w:sz w:val="14"/>
                              <w:szCs w:val="14"/>
                            </w:rPr>
                          </w:pPr>
                          <w:r w:rsidRPr="00FA54DF">
                            <w:rPr>
                              <w:color w:val="003A68"/>
                              <w:sz w:val="14"/>
                              <w:szCs w:val="14"/>
                            </w:rPr>
                            <w:t>Av. 1 y Central, Calles 2 y 4</w:t>
                          </w:r>
                        </w:p>
                        <w:p w14:paraId="2B67DE7C" w14:textId="77777777" w:rsidR="001C075B" w:rsidRPr="00FA54DF" w:rsidRDefault="001C075B">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A9248" id="_x0000_t202" coordsize="21600,21600" o:spt="202" path="m,l,21600r21600,l21600,xe">
              <v:stroke joinstyle="miter"/>
              <v:path gradientshapeok="t" o:connecttype="rect"/>
            </v:shapetype>
            <v:shape id="Text Box 3" o:spid="_x0000_s1026" type="#_x0000_t202"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Wtg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" filled="f" stroked="f">
              <v:textbox>
                <w:txbxContent>
                  <w:p w14:paraId="5517546E" w14:textId="77777777" w:rsidR="001C075B" w:rsidRPr="00FA54DF" w:rsidRDefault="001C075B">
                    <w:pPr>
                      <w:rPr>
                        <w:color w:val="003A68"/>
                        <w:sz w:val="14"/>
                        <w:szCs w:val="14"/>
                      </w:rPr>
                    </w:pPr>
                    <w:r w:rsidRPr="00FA54DF">
                      <w:rPr>
                        <w:color w:val="003A68"/>
                        <w:sz w:val="14"/>
                        <w:szCs w:val="14"/>
                      </w:rPr>
                      <w:t xml:space="preserve">T. (506) 2243-3631   </w:t>
                    </w:r>
                  </w:p>
                  <w:p w14:paraId="7B0EF525" w14:textId="77777777" w:rsidR="001C075B" w:rsidRPr="00FA54DF" w:rsidRDefault="001C075B">
                    <w:pPr>
                      <w:rPr>
                        <w:color w:val="003A68"/>
                        <w:sz w:val="14"/>
                        <w:szCs w:val="14"/>
                      </w:rPr>
                    </w:pPr>
                    <w:r w:rsidRPr="00FA54DF">
                      <w:rPr>
                        <w:color w:val="003A68"/>
                        <w:sz w:val="14"/>
                        <w:szCs w:val="14"/>
                      </w:rPr>
                      <w:t xml:space="preserve">F. (506) 2243-4579   </w:t>
                    </w:r>
                  </w:p>
                  <w:p w14:paraId="07DF8FF2" w14:textId="77777777" w:rsidR="001C075B" w:rsidRDefault="001C075B">
                    <w:pPr>
                      <w:rPr>
                        <w:color w:val="003A68"/>
                        <w:sz w:val="14"/>
                        <w:szCs w:val="14"/>
                      </w:rPr>
                    </w:pPr>
                    <w:r w:rsidRPr="00FA54DF">
                      <w:rPr>
                        <w:color w:val="003A68"/>
                        <w:sz w:val="14"/>
                        <w:szCs w:val="14"/>
                      </w:rPr>
                      <w:t>Apdo. 10058-1000</w:t>
                    </w:r>
                  </w:p>
                  <w:p w14:paraId="26A1E200" w14:textId="77777777" w:rsidR="001C075B" w:rsidRDefault="001C075B">
                    <w:pPr>
                      <w:rPr>
                        <w:color w:val="003A68"/>
                        <w:sz w:val="14"/>
                        <w:szCs w:val="14"/>
                      </w:rPr>
                    </w:pPr>
                    <w:r w:rsidRPr="00FA54DF">
                      <w:rPr>
                        <w:color w:val="003A68"/>
                        <w:sz w:val="14"/>
                        <w:szCs w:val="14"/>
                      </w:rPr>
                      <w:t>Av. 1 y Central, Calles 2 y 4</w:t>
                    </w:r>
                  </w:p>
                  <w:p w14:paraId="2B67DE7C" w14:textId="77777777" w:rsidR="001C075B" w:rsidRPr="00FA54DF" w:rsidRDefault="001C075B">
                    <w:pPr>
                      <w:rPr>
                        <w:color w:val="003A68"/>
                        <w:sz w:val="14"/>
                        <w:szCs w:val="14"/>
                      </w:rPr>
                    </w:pPr>
                  </w:p>
                </w:txbxContent>
              </v:textbox>
            </v:shape>
          </w:pict>
        </mc:Fallback>
      </mc:AlternateContent>
    </w:r>
  </w:p>
  <w:p w14:paraId="38B4EAE4" w14:textId="77777777" w:rsidR="001C075B" w:rsidRPr="00D43D57" w:rsidRDefault="001C075B" w:rsidP="008C0BF0">
    <w:pPr>
      <w:pStyle w:val="Piepagina"/>
      <w:jc w:val="center"/>
    </w:pPr>
  </w:p>
  <w:p w14:paraId="0FA3FE94" w14:textId="77777777" w:rsidR="001C075B" w:rsidRDefault="001C07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9E253" w14:textId="77777777" w:rsidR="005641B7" w:rsidRDefault="005641B7" w:rsidP="00D43D57">
      <w:r>
        <w:separator/>
      </w:r>
    </w:p>
  </w:footnote>
  <w:footnote w:type="continuationSeparator" w:id="0">
    <w:p w14:paraId="22B763B3" w14:textId="77777777" w:rsidR="005641B7" w:rsidRDefault="005641B7" w:rsidP="00D43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59B5D5" w14:textId="77777777" w:rsidR="001C075B" w:rsidRDefault="001327EB" w:rsidP="001327EB">
    <w:pPr>
      <w:pStyle w:val="Piedepgina"/>
      <w:jc w:val="center"/>
    </w:pPr>
    <w:r>
      <w:rPr>
        <w:noProof/>
        <w:lang w:val="es-CR" w:eastAsia="es-CR"/>
      </w:rPr>
      <w:drawing>
        <wp:inline distT="0" distB="0" distL="0" distR="0" wp14:anchorId="68561F0A" wp14:editId="4AF1B174">
          <wp:extent cx="1473145" cy="691055"/>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gef.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3145" cy="69105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36616" w14:textId="77777777" w:rsidR="00D96D0A" w:rsidRPr="00D96D0A" w:rsidRDefault="00D96D0A" w:rsidP="00D96D0A">
    <w:pPr>
      <w:pStyle w:val="Encabezado"/>
      <w:pBdr>
        <w:bottom w:val="single" w:sz="4" w:space="3" w:color="auto"/>
      </w:pBdr>
      <w:ind w:right="-1"/>
      <w:rPr>
        <w:b/>
        <w:sz w:val="20"/>
        <w:szCs w:val="20"/>
      </w:rPr>
    </w:pPr>
    <w:r>
      <w:rPr>
        <w:noProof/>
        <w:lang w:val="es-CR" w:eastAsia="es-CR"/>
      </w:rPr>
      <w:drawing>
        <wp:inline distT="0" distB="0" distL="0" distR="0" wp14:anchorId="353186E2" wp14:editId="48105A7A">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3D104D02" w14:textId="77777777" w:rsidR="001C075B" w:rsidRDefault="001C075B" w:rsidP="00D96D0A">
    <w:pPr>
      <w:pStyle w:val="Encabezado"/>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A2A4E"/>
    <w:multiLevelType w:val="hybridMultilevel"/>
    <w:tmpl w:val="0938FD08"/>
    <w:lvl w:ilvl="0" w:tplc="5F443204">
      <w:start w:val="1"/>
      <w:numFmt w:val="decimal"/>
      <w:lvlText w:val="%1."/>
      <w:lvlJc w:val="left"/>
      <w:pPr>
        <w:ind w:left="394" w:hanging="360"/>
      </w:pPr>
    </w:lvl>
    <w:lvl w:ilvl="1" w:tplc="140A0019">
      <w:start w:val="1"/>
      <w:numFmt w:val="lowerLetter"/>
      <w:lvlText w:val="%2."/>
      <w:lvlJc w:val="left"/>
      <w:pPr>
        <w:ind w:left="1114" w:hanging="360"/>
      </w:pPr>
    </w:lvl>
    <w:lvl w:ilvl="2" w:tplc="140A001B">
      <w:start w:val="1"/>
      <w:numFmt w:val="lowerRoman"/>
      <w:lvlText w:val="%3."/>
      <w:lvlJc w:val="right"/>
      <w:pPr>
        <w:ind w:left="1834" w:hanging="180"/>
      </w:pPr>
    </w:lvl>
    <w:lvl w:ilvl="3" w:tplc="140A000F">
      <w:start w:val="1"/>
      <w:numFmt w:val="decimal"/>
      <w:lvlText w:val="%4."/>
      <w:lvlJc w:val="left"/>
      <w:pPr>
        <w:ind w:left="2554" w:hanging="360"/>
      </w:pPr>
    </w:lvl>
    <w:lvl w:ilvl="4" w:tplc="140A0019">
      <w:start w:val="1"/>
      <w:numFmt w:val="lowerLetter"/>
      <w:lvlText w:val="%5."/>
      <w:lvlJc w:val="left"/>
      <w:pPr>
        <w:ind w:left="3274" w:hanging="360"/>
      </w:pPr>
    </w:lvl>
    <w:lvl w:ilvl="5" w:tplc="140A001B">
      <w:start w:val="1"/>
      <w:numFmt w:val="lowerRoman"/>
      <w:lvlText w:val="%6."/>
      <w:lvlJc w:val="right"/>
      <w:pPr>
        <w:ind w:left="3994" w:hanging="180"/>
      </w:pPr>
    </w:lvl>
    <w:lvl w:ilvl="6" w:tplc="140A000F">
      <w:start w:val="1"/>
      <w:numFmt w:val="decimal"/>
      <w:lvlText w:val="%7."/>
      <w:lvlJc w:val="left"/>
      <w:pPr>
        <w:ind w:left="4714" w:hanging="360"/>
      </w:pPr>
    </w:lvl>
    <w:lvl w:ilvl="7" w:tplc="140A0019">
      <w:start w:val="1"/>
      <w:numFmt w:val="lowerLetter"/>
      <w:lvlText w:val="%8."/>
      <w:lvlJc w:val="left"/>
      <w:pPr>
        <w:ind w:left="5434" w:hanging="360"/>
      </w:pPr>
    </w:lvl>
    <w:lvl w:ilvl="8" w:tplc="140A001B">
      <w:start w:val="1"/>
      <w:numFmt w:val="lowerRoman"/>
      <w:lvlText w:val="%9."/>
      <w:lvlJc w:val="right"/>
      <w:pPr>
        <w:ind w:left="6154" w:hanging="180"/>
      </w:pPr>
    </w:lvl>
  </w:abstractNum>
  <w:abstractNum w:abstractNumId="11" w15:restartNumberingAfterBreak="0">
    <w:nsid w:val="0F944F90"/>
    <w:multiLevelType w:val="hybridMultilevel"/>
    <w:tmpl w:val="02360D5A"/>
    <w:lvl w:ilvl="0" w:tplc="140A000B">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2"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3" w15:restartNumberingAfterBreak="0">
    <w:nsid w:val="2C5A3591"/>
    <w:multiLevelType w:val="hybridMultilevel"/>
    <w:tmpl w:val="949CA778"/>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4"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5" w15:restartNumberingAfterBreak="0">
    <w:nsid w:val="672C5DEC"/>
    <w:multiLevelType w:val="hybridMultilevel"/>
    <w:tmpl w:val="EFA05224"/>
    <w:lvl w:ilvl="0" w:tplc="140A000B">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B7"/>
    <w:rsid w:val="000064A4"/>
    <w:rsid w:val="000235B5"/>
    <w:rsid w:val="00026C85"/>
    <w:rsid w:val="00041BDD"/>
    <w:rsid w:val="000439A6"/>
    <w:rsid w:val="00060C03"/>
    <w:rsid w:val="000646DD"/>
    <w:rsid w:val="00081865"/>
    <w:rsid w:val="00082968"/>
    <w:rsid w:val="000C62BB"/>
    <w:rsid w:val="000E0AC6"/>
    <w:rsid w:val="000F34AE"/>
    <w:rsid w:val="00117501"/>
    <w:rsid w:val="001322B4"/>
    <w:rsid w:val="001327EB"/>
    <w:rsid w:val="0016220C"/>
    <w:rsid w:val="001653C6"/>
    <w:rsid w:val="001946F4"/>
    <w:rsid w:val="001A6574"/>
    <w:rsid w:val="001C075B"/>
    <w:rsid w:val="001C5806"/>
    <w:rsid w:val="001E0448"/>
    <w:rsid w:val="002030AA"/>
    <w:rsid w:val="00230C67"/>
    <w:rsid w:val="002645B7"/>
    <w:rsid w:val="002C56A4"/>
    <w:rsid w:val="002E2B0A"/>
    <w:rsid w:val="002E3589"/>
    <w:rsid w:val="002E56D1"/>
    <w:rsid w:val="002E571B"/>
    <w:rsid w:val="002F08D5"/>
    <w:rsid w:val="003060E2"/>
    <w:rsid w:val="00310570"/>
    <w:rsid w:val="00317BBB"/>
    <w:rsid w:val="00322A87"/>
    <w:rsid w:val="003267FB"/>
    <w:rsid w:val="003312B8"/>
    <w:rsid w:val="003503A2"/>
    <w:rsid w:val="003554C5"/>
    <w:rsid w:val="00365794"/>
    <w:rsid w:val="00373B22"/>
    <w:rsid w:val="00385CC2"/>
    <w:rsid w:val="003C4C71"/>
    <w:rsid w:val="003E4EDB"/>
    <w:rsid w:val="00410551"/>
    <w:rsid w:val="00414B77"/>
    <w:rsid w:val="00427002"/>
    <w:rsid w:val="00447A41"/>
    <w:rsid w:val="004822E6"/>
    <w:rsid w:val="00492FE3"/>
    <w:rsid w:val="004D7F44"/>
    <w:rsid w:val="004F74E7"/>
    <w:rsid w:val="005105C4"/>
    <w:rsid w:val="0053623F"/>
    <w:rsid w:val="00550D78"/>
    <w:rsid w:val="00557369"/>
    <w:rsid w:val="005641B7"/>
    <w:rsid w:val="005706D1"/>
    <w:rsid w:val="005739A8"/>
    <w:rsid w:val="005751FC"/>
    <w:rsid w:val="00577A95"/>
    <w:rsid w:val="00582874"/>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81F7A"/>
    <w:rsid w:val="00692661"/>
    <w:rsid w:val="006C2059"/>
    <w:rsid w:val="006E3610"/>
    <w:rsid w:val="006E6F58"/>
    <w:rsid w:val="0071134B"/>
    <w:rsid w:val="00714DC4"/>
    <w:rsid w:val="0074397B"/>
    <w:rsid w:val="007455FF"/>
    <w:rsid w:val="00755896"/>
    <w:rsid w:val="00765619"/>
    <w:rsid w:val="007736D4"/>
    <w:rsid w:val="0079518D"/>
    <w:rsid w:val="007A16D5"/>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36085"/>
    <w:rsid w:val="009475B6"/>
    <w:rsid w:val="00962265"/>
    <w:rsid w:val="0097235C"/>
    <w:rsid w:val="00977CEE"/>
    <w:rsid w:val="00982147"/>
    <w:rsid w:val="00983CB1"/>
    <w:rsid w:val="00984A65"/>
    <w:rsid w:val="009908DE"/>
    <w:rsid w:val="009B5E5E"/>
    <w:rsid w:val="009C47FE"/>
    <w:rsid w:val="009F54CB"/>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E119A"/>
    <w:rsid w:val="00BE6A0B"/>
    <w:rsid w:val="00BE7B10"/>
    <w:rsid w:val="00C039CE"/>
    <w:rsid w:val="00C1795E"/>
    <w:rsid w:val="00C22C6C"/>
    <w:rsid w:val="00C31974"/>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E08C6"/>
    <w:rsid w:val="00E11252"/>
    <w:rsid w:val="00E13C47"/>
    <w:rsid w:val="00E159BE"/>
    <w:rsid w:val="00E5185D"/>
    <w:rsid w:val="00E75AC8"/>
    <w:rsid w:val="00E82177"/>
    <w:rsid w:val="00EB4E27"/>
    <w:rsid w:val="00EB71D8"/>
    <w:rsid w:val="00EC2E48"/>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5252E55"/>
  <w15:docId w15:val="{84707A58-75FD-4F48-BFCA-80FC6856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1">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5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582874"/>
    <w:rPr>
      <w:color w:val="808080"/>
    </w:rPr>
  </w:style>
  <w:style w:type="character" w:styleId="Hipervnculo">
    <w:name w:val="Hyperlink"/>
    <w:basedOn w:val="Fuentedeprrafopredeter"/>
    <w:uiPriority w:val="99"/>
    <w:semiHidden/>
    <w:unhideWhenUsed/>
    <w:locked/>
    <w:rsid w:val="005641B7"/>
    <w:rPr>
      <w:color w:val="4F81BD" w:themeColor="hyperlink"/>
      <w:u w:val="single"/>
    </w:rPr>
  </w:style>
  <w:style w:type="paragraph" w:styleId="Prrafodelista">
    <w:name w:val="List Paragraph"/>
    <w:basedOn w:val="Normal"/>
    <w:uiPriority w:val="34"/>
    <w:qFormat/>
    <w:locked/>
    <w:rsid w:val="005641B7"/>
    <w:pPr>
      <w:spacing w:after="200" w:line="276" w:lineRule="auto"/>
      <w:ind w:left="720"/>
      <w:contextualSpacing/>
      <w:jc w:val="left"/>
    </w:pPr>
    <w:rPr>
      <w:rFonts w:ascii="Calibri" w:eastAsia="Calibri" w:hAnsi="Calibri"/>
      <w:szCs w:val="22"/>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96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amador@sugef.fi.cr" TargetMode="Externa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roles@sugef.fi.cr" TargetMode="External"/><Relationship Id="rId17" Type="http://schemas.openxmlformats.org/officeDocument/2006/relationships/image" Target="media/image1.jpe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castrogj@bccr.fi.c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lalvarez@sugef.fi.cr"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montoya@sugef.fi.cr"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gef-correspondencia/sites/servicios_tecnicos/Borradores_Estadisticas_Publicaciones/Forms/SUGEF%20trabajo/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DFEE704624246ADBA26964898430159"/>
        <w:category>
          <w:name w:val="General"/>
          <w:gallery w:val="placeholder"/>
        </w:category>
        <w:types>
          <w:type w:val="bbPlcHdr"/>
        </w:types>
        <w:behaviors>
          <w:behavior w:val="content"/>
        </w:behaviors>
        <w:guid w:val="{593F39B6-C7C1-46A6-9DC8-8FD33A9E84AC}"/>
      </w:docPartPr>
      <w:docPartBody>
        <w:p w:rsidR="0055342B" w:rsidRDefault="0055342B">
          <w:pPr>
            <w:pStyle w:val="DDFEE704624246ADBA26964898430159"/>
          </w:pPr>
          <w:r w:rsidRPr="00E43791">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42B"/>
    <w:rsid w:val="0055342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DFEE704624246ADBA26964898430159">
    <w:name w:val="DDFEE704624246ADBA269648984301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6A32iXttmPqHza4OZgzJcLHxfrk=</DigestValue>
    </Reference>
    <Reference Type="http://www.w3.org/2000/09/xmldsig#Object" URI="#idOfficeObject">
      <DigestMethod Algorithm="http://www.w3.org/2000/09/xmldsig#sha1"/>
      <DigestValue>qhjtdAEGm2gDLejAabJoF86DgFM=</DigestValue>
    </Reference>
    <Reference Type="http://uri.etsi.org/01903#SignedProperties" URI="#idSignedProperties">
      <Transforms>
        <Transform Algorithm="http://www.w3.org/TR/2001/REC-xml-c14n-20010315"/>
      </Transforms>
      <DigestMethod Algorithm="http://www.w3.org/2000/09/xmldsig#sha1"/>
      <DigestValue>jAuPEJL2XQ/IYoItTiScRoURnaY=</DigestValue>
    </Reference>
  </SignedInfo>
  <SignatureValue>Ve7Gc+MWvDSl93fYpf6g33kIujgplZSyR7F7ufBBikyoBLTjmCojPKkRWjxMBMNWQ9RcEPGxHO5Y
9D3X9nWRAwzvzxJ4AJIHOl3pIEWLsd7DO5UYVCBOSyCqQDtyEs4ZhVSCHpx74L9y4fK6y/ItlZeq
2sgIph39SWqAHYWihwp+kJ9tcRBCOUt/uLjKrDEbC8tC7BuNnWLYBaXeHyYBO6001b6y9PTH7L5O
Dl1Q401gfKqLeoBya/AFiAE5hsnHoTUZLjCahU34XnUOP72MCXaxtgNXwtq8liC07stskFAe2cTk
C9xxyi9vhXzfM07XpuakZlKHW6+YYgYYewnXog==</SignatureValue>
  <KeyInfo>
    <X509Data>
      <X509Certificate>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Transform>
          <Transform Algorithm="http://www.w3.org/TR/2001/REC-xml-c14n-20010315"/>
        </Transforms>
        <DigestMethod Algorithm="http://www.w3.org/2000/09/xmldsig#sha1"/>
        <DigestValue>WStN1Im3V0MCRYdw3HGXEWaUIaU=</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sSixUOE/WoON2cEUmmFijByIlm4=</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v/ex1wPaECbo6uIOzyeiBzfoKSw=</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nq0JRkvCy/qAa1ApQaxdlYXgqFM=</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ahE3b3riyCJmHAFQRK0R5+DLZHM=</DigestValue>
      </Reference>
      <Reference URI="/word/document.xml?ContentType=application/vnd.openxmlformats-officedocument.wordprocessingml.document.main+xml">
        <DigestMethod Algorithm="http://www.w3.org/2000/09/xmldsig#sha1"/>
        <DigestValue>odKEpnounF6MZkGtCDDb/Xuj2QE=</DigestValue>
      </Reference>
      <Reference URI="/word/embeddings/oleObject1.bin?ContentType=application/vnd.openxmlformats-officedocument.oleObject">
        <DigestMethod Algorithm="http://www.w3.org/2000/09/xmldsig#sha1"/>
        <DigestValue>qhZI2YswqjWJLOF7rv0IkNAxMhk=</DigestValue>
      </Reference>
      <Reference URI="/word/endnotes.xml?ContentType=application/vnd.openxmlformats-officedocument.wordprocessingml.endnotes+xml">
        <DigestMethod Algorithm="http://www.w3.org/2000/09/xmldsig#sha1"/>
        <DigestValue>xqIO7ZBz8E+X0mr5VokfL8wcnKY=</DigestValue>
      </Reference>
      <Reference URI="/word/fontTable.xml?ContentType=application/vnd.openxmlformats-officedocument.wordprocessingml.fontTable+xml">
        <DigestMethod Algorithm="http://www.w3.org/2000/09/xmldsig#sha1"/>
        <DigestValue>xUKCn31qEuGUFFi+2ne0APTEHq0=</DigestValue>
      </Reference>
      <Reference URI="/word/footer1.xml?ContentType=application/vnd.openxmlformats-officedocument.wordprocessingml.footer+xml">
        <DigestMethod Algorithm="http://www.w3.org/2000/09/xmldsig#sha1"/>
        <DigestValue>gdYn2UGbuDo52NAL1KAvsk3xC5Y=</DigestValue>
      </Reference>
      <Reference URI="/word/footer2.xml?ContentType=application/vnd.openxmlformats-officedocument.wordprocessingml.footer+xml">
        <DigestMethod Algorithm="http://www.w3.org/2000/09/xmldsig#sha1"/>
        <DigestValue>jO9qxg6zD26B+O8VdlipHCea/jY=</DigestValue>
      </Reference>
      <Reference URI="/word/footnotes.xml?ContentType=application/vnd.openxmlformats-officedocument.wordprocessingml.footnotes+xml">
        <DigestMethod Algorithm="http://www.w3.org/2000/09/xmldsig#sha1"/>
        <DigestValue>tjRU5cuZd2jaBxYdY8hu/DzRyY4=</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VZY640qXmyg3PPX0owoUAL9IwBc=</DigestValue>
      </Reference>
      <Reference URI="/word/glossary/document.xml?ContentType=application/vnd.openxmlformats-officedocument.wordprocessingml.document.glossary+xml">
        <DigestMethod Algorithm="http://www.w3.org/2000/09/xmldsig#sha1"/>
        <DigestValue>QR3UdyZ9wykhKN2aM5Dmvbh+x4I=</DigestValue>
      </Reference>
      <Reference URI="/word/glossary/fontTable.xml?ContentType=application/vnd.openxmlformats-officedocument.wordprocessingml.fontTable+xml">
        <DigestMethod Algorithm="http://www.w3.org/2000/09/xmldsig#sha1"/>
        <DigestValue>PlA70IrIZL9s1XZ5DNvoti0S8vA=</DigestValue>
      </Reference>
      <Reference URI="/word/glossary/settings.xml?ContentType=application/vnd.openxmlformats-officedocument.wordprocessingml.settings+xml">
        <DigestMethod Algorithm="http://www.w3.org/2000/09/xmldsig#sha1"/>
        <DigestValue>BA1QG9szKlnDFo3quZsMgxtbSGk=</DigestValue>
      </Reference>
      <Reference URI="/word/glossary/styles.xml?ContentType=application/vnd.openxmlformats-officedocument.wordprocessingml.styles+xml">
        <DigestMethod Algorithm="http://www.w3.org/2000/09/xmldsig#sha1"/>
        <DigestValue>R4lB5TGWvThLF7mm9vvonND4U2I=</DigestValue>
      </Reference>
      <Reference URI="/word/glossary/webSettings.xml?ContentType=application/vnd.openxmlformats-officedocument.wordprocessingml.webSettings+xml">
        <DigestMethod Algorithm="http://www.w3.org/2000/09/xmldsig#sha1"/>
        <DigestValue>3JVOoTdOm/LdH4Es4itMnJhpqeU=</DigestValue>
      </Reference>
      <Reference URI="/word/header1.xml?ContentType=application/vnd.openxmlformats-officedocument.wordprocessingml.header+xml">
        <DigestMethod Algorithm="http://www.w3.org/2000/09/xmldsig#sha1"/>
        <DigestValue>vYlrZQpHJZmOhsMueBB7q37wTis=</DigestValue>
      </Reference>
      <Reference URI="/word/header2.xml?ContentType=application/vnd.openxmlformats-officedocument.wordprocessingml.header+xml">
        <DigestMethod Algorithm="http://www.w3.org/2000/09/xmldsig#sha1"/>
        <DigestValue>PRcrT0m4vrvDdu4uL4mzmG4GxFw=</DigestValue>
      </Reference>
      <Reference URI="/word/media/image1.jpeg?ContentType=image/jpeg">
        <DigestMethod Algorithm="http://www.w3.org/2000/09/xmldsig#sha1"/>
        <DigestValue>WBE2fsmHVGwcKKBQxbSMrwxyzd0=</DigestValue>
      </Reference>
      <Reference URI="/word/media/image2.emf?ContentType=image/x-emf">
        <DigestMethod Algorithm="http://www.w3.org/2000/09/xmldsig#sha1"/>
        <DigestValue>X8pjfCZkvHSU+GbBNPpeU+axxEs=</DigestValue>
      </Reference>
      <Reference URI="/word/media/image3.png?ContentType=image/png">
        <DigestMethod Algorithm="http://www.w3.org/2000/09/xmldsig#sha1"/>
        <DigestValue>xqOBhFuPeqMghHzp2yf95n6b0Eo=</DigestValue>
      </Reference>
      <Reference URI="/word/media/image4.png?ContentType=image/png">
        <DigestMethod Algorithm="http://www.w3.org/2000/09/xmldsig#sha1"/>
        <DigestValue>ugf502F9OWENCRXzhnDZtkblBVw=</DigestValue>
      </Reference>
      <Reference URI="/word/media/image5.emf?ContentType=image/x-emf">
        <DigestMethod Algorithm="http://www.w3.org/2000/09/xmldsig#sha1"/>
        <DigestValue>GoPcGkLSV4myQ+cl82LPPkibvG0=</DigestValue>
      </Reference>
      <Reference URI="/word/numbering.xml?ContentType=application/vnd.openxmlformats-officedocument.wordprocessingml.numbering+xml">
        <DigestMethod Algorithm="http://www.w3.org/2000/09/xmldsig#sha1"/>
        <DigestValue>WYFa2XvSiqaRk6KeEk4YEAQKMnc=</DigestValue>
      </Reference>
      <Reference URI="/word/settings.xml?ContentType=application/vnd.openxmlformats-officedocument.wordprocessingml.settings+xml">
        <DigestMethod Algorithm="http://www.w3.org/2000/09/xmldsig#sha1"/>
        <DigestValue>ugIL/7pn7VD579qWBY3PJNpNBaw=</DigestValue>
      </Reference>
      <Reference URI="/word/styles.xml?ContentType=application/vnd.openxmlformats-officedocument.wordprocessingml.styles+xml">
        <DigestMethod Algorithm="http://www.w3.org/2000/09/xmldsig#sha1"/>
        <DigestValue>e1fL+r6cXBTuK+diJOfOcSD20/Q=</DigestValue>
      </Reference>
      <Reference URI="/word/theme/theme1.xml?ContentType=application/vnd.openxmlformats-officedocument.theme+xml">
        <DigestMethod Algorithm="http://www.w3.org/2000/09/xmldsig#sha1"/>
        <DigestValue>afn6CthWEUwqtPMX5ImY3jwVifM=</DigestValue>
      </Reference>
      <Reference URI="/word/webSettings.xml?ContentType=application/vnd.openxmlformats-officedocument.wordprocessingml.webSettings+xml">
        <DigestMethod Algorithm="http://www.w3.org/2000/09/xmldsig#sha1"/>
        <DigestValue>E6U5+sOb/s6MuFtps00Cu8Xg9XE=</DigestValue>
      </Reference>
    </Manifest>
    <SignatureProperties>
      <SignatureProperty Id="idSignatureTime" Target="#idPackageSignature">
        <mdssi:SignatureTime xmlns:mdssi="http://schemas.openxmlformats.org/package/2006/digital-signature">
          <mdssi:Format>YYYY-MM-DDThh:mm:ssTZD</mdssi:Format>
          <mdssi:Value>2016-07-05T17:05:37Z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15.0</OfficeVersion>
          <ApplicationVersion>15.0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2016-07-05T17:05:37Z</xd:SigningTime>
          <xd:SigningCertificate>
            <xd:Cert>
              <xd:CertDigest>
                <DigestMethod Algorithm="http://www.w3.org/2000/09/xmldsig#sha1"/>
                <DigestValue>FogAmwWTxV84Mxlb1H+boYFlWeY=</DigestValue>
              </xd:CertDigest>
              <xd:IssuerSerial>
                <X509IssuerName>CN=CA SINPE - PERSONA FISICA, OU=DIVISION DE SERVICIOS FINANCIEROS, O=BANCO CENTRAL DE COSTA RICA, C=CR, SERIALNUMBER=4-000-004017</X509IssuerName>
                <X509SerialNumber>146909799997232940056636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IpfRnifQTco8ZuJKVqe/8X3HCmcrBsj9ANTV3X0d4K1cXUNdQ30MjyijcwTpVgKxiJDv3Ocs0WFhFnEDsEkiNaFRpd4C1ZqEcEX8/ATtB4bj74ISKLWAPLnr7uEVPfA+jw30WNteLrbHfORtyrcnWhHwlPAW69UvkHD/Tcgh6xDI8eQkKp39ujW9HPPfJHr+mwkFQxKj7LjktPG7pJbWqT0xWKbNCGXYqUhnu6cyLiiUVH30VevyhsZ+zii9xTHpFrjn6S8Exr199e1i0AiqOcVXdrkA5ll9RMQQDUOSQE5QXQzSd99k1g8zbbeVNzvFNxvRaNl2zuD+uR8CAwEAAaOCCFEwgghNMBIGA1UdEwEB/wQIMAYBAf8CAQAwHQYDVR0OBBYEFEjUipShoDKIP6qxNhCUK+6UQYKsMAsGA1UdDwQEAwIBhjASBgkrBgEEAYI3FQEEBQIDAQABMCMGCSsGAQQBgjcVAgQWBBTLhMQ4X/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qhKU4CuLkEDmBjJWmetFCVe/zjsYkKIxbb8sz/kgaGE9aSaB1fBmpS/q9MvqWnJSiu3++zS79typTftlK24ZJRMPtS/LKikKGEHtSkWNmncaLH/W1VRzeQe8WNom4S4HVoC9Wb2yryh5eInHCiwRg+o/MTvAWlCaAF3AwgXA3IEbhBugFK8gYVKii2aznvWtxJp+ZQ3VCoH1Su5xRgJW/aEJFZr4/gNHFfPWTEbA2aANxkPgDp2VvUEcsh+WIg==</xd:EncapsulatedX509Certificate>
            <xd:EncapsulatedX509Certificate>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cq6mWb6hYg8o0fnC1pvU0l86YkC+vdJDYbj23eWtpH8q6PE78DOLCLyUVPdQ1Cf6g8XPHTPpmKP+MnqpwWRxuMZlirZmfMz3A2MPVLgjhBIHmObHucyhcJXAVuWxKpYwrmxQc102df8wkxqqlz/p/5uMDA+Lxzjwpp4hvn7wntrgyGZ8Z9yw6EMYV4yAl7/QmCNeXqaex/FJEdz5dSpo1FTdV6ukOmhI3VBND/Mx0SEEK/AMgXNG8znBOZ+dYM2jqoE7m60xUl/665asApYY7DT5qHNXjj4EL7Qbpw1RQxEv/2Zs6e41esELl+I8xNfQAmOgEUqJmxCHk3I4rUjAgMBAAGjggf3MIIH8zAPBgNVHRMBAf8EBTADAQH/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</xd:EncapsulatedX509Certificate>
            <xd:EncapsulatedX509Certificate>MIIFuTCCA6GgAwIBAgIQe/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UGEF oficios" ma:contentTypeID="0x010100693E853EF8C1A34581F50C7740010A8B00665458B34368EA438EB6C6D1830E5626" ma:contentTypeVersion="175" ma:contentTypeDescription="" ma:contentTypeScope="" ma:versionID="04c9cefe9b633a7a0e34643461f94d3b">
  <xsd:schema xmlns:xsd="http://www.w3.org/2001/XMLSchema" xmlns:xs="http://www.w3.org/2001/XMLSchema" xmlns:p="http://schemas.microsoft.com/office/2006/metadata/properties" xmlns:ns1="http://schemas.microsoft.com/sharepoint/v3" xmlns:ns2="b875e23b-67d9-4b2e-bdec-edacbf90b326" xmlns:ns3="http://schemas.microsoft.com/sharepoint/v3/fields" targetNamespace="http://schemas.microsoft.com/office/2006/metadata/properties" ma:root="true" ma:fieldsID="799280a7234a1071fbd7e4692912878e" ns1:_="" ns2:_="" ns3:_="">
    <xsd:import namespace="http://schemas.microsoft.com/sharepoint/v3"/>
    <xsd:import namespace="b875e23b-67d9-4b2e-bdec-edacbf90b326"/>
    <xsd:import namespace="http://schemas.microsoft.com/sharepoint/v3/fields"/>
    <xsd:element name="properties">
      <xsd:complexType>
        <xsd:sequence>
          <xsd:element name="documentManagement">
            <xsd:complexType>
              <xsd:all>
                <xsd:element ref="ns2:N_x00b0_Oficio"/>
                <xsd:element ref="ns2:Entidad_x0020_Financiera" minOccurs="0"/>
                <xsd:element ref="ns2:Situación_x0020_actual" minOccurs="0"/>
                <xsd:element ref="ns1:KpiDescription" minOccurs="0"/>
                <xsd:element ref="ns2:Externo_x003f_" minOccurs="0"/>
                <xsd:element ref="ns3:_Status" minOccurs="0"/>
                <xsd:element ref="ns2:Firma_x0020_digital_x003f_" minOccurs="0"/>
                <xsd:element ref="ns2:Firma_x0020_despacho_x003f_" minOccurs="0"/>
                <xsd:element ref="ns2:Enviado_x0020_por1" minOccurs="0"/>
                <xsd:element ref="ns2:Firmantes" minOccurs="0"/>
                <xsd:element ref="ns2:Secretaria" minOccurs="0"/>
                <xsd:element ref="ns2:Con_x0020_copia" minOccurs="0"/>
                <xsd:element ref="ns2:Enviado_x0020_por" minOccurs="0"/>
                <xsd:element ref="ns2:Dependencia" minOccurs="0"/>
                <xsd:element ref="ns2:Entrante_x0020_relacionado" minOccurs="0"/>
                <xsd:element ref="ns2:Año" minOccurs="0"/>
                <xsd:element ref="ns2:Fecha_x0020_notificación" minOccurs="0"/>
                <xsd:element ref="ns2:N_x00b0_Referencia" minOccurs="0"/>
                <xsd:element ref="ns2:Confidenciali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4" nillable="true" ma:displayName="Descripción" ma:description="La descripción proporciona información sobre el objetivo."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N_x00b0_Oficio" ma:index="1" ma:displayName="N°Oficio" ma:default="SUGEF-" ma:internalName="N_x00B0_Oficio" ma:readOnly="false">
      <xsd:simpleType>
        <xsd:restriction base="dms:Text">
          <xsd:maxLength value="50"/>
        </xsd:restriction>
      </xsd:simpleType>
    </xsd:element>
    <xsd:element name="Entidad_x0020_Financiera" ma:index="2" nillable="true" ma:displayName="Entidad Financiera" ma:format="Dropdown" ma:internalName="Entidad_x0020_Financiera">
      <xsd:simpleType>
        <xsd:union memberTypes="dms:Text">
          <xsd:simpleType>
            <xsd:restriction base="dms:Choice">
              <xsd:enumeration value="Seleccione una opción"/>
              <xsd:enumeration value="AI-CONASSIF"/>
              <xsd:enumeration value="ASAMBLEA LEGISLATIVA"/>
              <xsd:enumeration value="ASBA"/>
              <xsd:enumeration value="BACSANJOSE"/>
              <xsd:enumeration value="BANCA PARA EL DESARROLLO"/>
              <xsd:enumeration value="BANCO CMB"/>
              <xsd:enumeration value="BANCREDITO"/>
              <xsd:enumeration value="BANGENCR"/>
              <xsd:enumeration value="BANHVI"/>
              <xsd:enumeration value="BCCR"/>
              <xsd:enumeration value="BCR"/>
              <xsd:enumeration value="BCT"/>
              <xsd:enumeration value="BID"/>
              <xsd:enumeration value="BNCR"/>
              <xsd:enumeration value="CAC-ALIANZA"/>
              <xsd:enumeration value="CAC-AMISTAD"/>
              <xsd:enumeration value="CAC-ANDE1"/>
              <xsd:enumeration value="CAC-AYA"/>
              <xsd:enumeration value="CAC-CAJA"/>
              <xsd:enumeration value="CAC-COOCIQUE"/>
              <xsd:enumeration value="CAC-COOPAVEGRA"/>
              <xsd:enumeration value="CAC-COOPECAR"/>
              <xsd:enumeration value="CAC-COOPECO"/>
              <xsd:enumeration value="CAC-COOPEFYL"/>
              <xsd:enumeration value="CAC-COOPELECHEROS"/>
              <xsd:enumeration value="CAC-COOPENAE"/>
              <xsd:enumeration value="CAC-CREDE"/>
              <xsd:enumeration value="CAC-ESPARTA"/>
              <xsd:enumeration value="CAC-GRECIA"/>
              <xsd:enumeration value="CAC-JUDICIAL"/>
              <xsd:enumeration value="CAC-MAPRO"/>
              <xsd:enumeration value="CAC-MEDICOS"/>
              <xsd:enumeration value="CAC-MEP"/>
              <xsd:enumeration value="CAC-POPULAR"/>
              <xsd:enumeration value="CAC-SANMARCOS"/>
              <xsd:enumeration value="CAC-SANRAMON"/>
              <xsd:enumeration value="CAC-SERVICOOP"/>
              <xsd:enumeration value="CAC-SERVIDORES"/>
              <xsd:enumeration value="CAC-UNA"/>
              <xsd:enumeration value="CATHAY"/>
              <xsd:enumeration value="CC-GLOBALEX"/>
              <xsd:enumeration value="CCSBSO"/>
              <xsd:enumeration value="CC-TELEDOLAR"/>
              <xsd:enumeration value="CGR"/>
              <xsd:enumeration value="CITIBANK"/>
              <xsd:enumeration value="CONASSIF"/>
              <xsd:enumeration value="CORPORACIÓN BCT"/>
              <xsd:enumeration value="CORPORACIÓN  CAFSA"/>
              <xsd:enumeration value="CORPORACIÓN DAVIVIENDA (COSTA RICA)"/>
              <xsd:enumeration value="CORPORACIÓN LAFISE CONTROLADORA"/>
              <xsd:enumeration value="CORPORACIÓN TENEDORA BAC CREDOMATIC"/>
              <xsd:enumeration value="DAVIVIENDA"/>
              <xsd:enumeration value="DEFENSORÍA DE LOS HABITANTES"/>
              <xsd:enumeration value="F-CAFSA"/>
              <xsd:enumeration value="F-COMECA"/>
              <xsd:enumeration value="F-DESYFIN"/>
              <xsd:enumeration value="F-GYT CONTINENTAL"/>
              <xsd:enumeration value="GRUPO BNS DE COSTA RICA"/>
              <xsd:enumeration value="GRUPO DE FINANZAS CATHAY"/>
              <xsd:enumeration value="GRUPO FINANCIERO CITIBANK DE COSTA RICA"/>
              <xsd:enumeration value="GRUPO FINANCIERO IMPROSA"/>
              <xsd:enumeration value="ICD"/>
              <xsd:enumeration value="IMPROSA"/>
              <xsd:enumeration value="INS"/>
              <xsd:enumeration value="LAFISE"/>
              <xsd:enumeration value="LATINEX"/>
              <xsd:enumeration value="M-ALAJUELA"/>
              <xsd:enumeration value="M-CARTAGO"/>
              <xsd:enumeration value="MEIC"/>
              <xsd:enumeration value="MINISTERIO DE HACIENDA"/>
              <xsd:enumeration value="MINISTERIO PÚBLICO"/>
              <xsd:enumeration value="PIPCA"/>
              <xsd:enumeration value="PODER JUDICIAL"/>
              <xsd:enumeration value="POPULAR"/>
              <xsd:enumeration value="PRIVAL BANK"/>
              <xsd:enumeration value="PROMERICA"/>
              <xsd:enumeration value="REGISTRO NACIONAL"/>
              <xsd:enumeration value="SCOTIABANK"/>
              <xsd:enumeration value="SE-CAJANDE"/>
              <xsd:enumeration value="SUGESE"/>
              <xsd:enumeration value="SUGEVAL"/>
              <xsd:enumeration value="SUPEN"/>
              <xsd:enumeration value="THE BANK OF NOVA SCOTIA (COSTA RICA)"/>
            </xsd:restriction>
          </xsd:simpleType>
        </xsd:union>
      </xsd:simpleType>
    </xsd:element>
    <xsd:element name="Situación_x0020_actual" ma:index="3" nillable="true" ma:displayName="Observaciones" ma:description="" ma:internalName="Situaci_x00f3_n_x0020_actual">
      <xsd:simpleType>
        <xsd:restriction base="dms:Note"/>
      </xsd:simpleType>
    </xsd:element>
    <xsd:element name="Externo_x003f_" ma:index="5" nillable="true" ma:displayName="Externo?" ma:default="1" ma:description="Externo/Interno" ma:internalName="Externo_x003F_">
      <xsd:simpleType>
        <xsd:restriction base="dms:Boolean"/>
      </xsd:simpleType>
    </xsd:element>
    <xsd:element name="Firma_x0020_digital_x003f_" ma:index="7" nillable="true" ma:displayName="Firma digital?" ma:default="0" ma:internalName="Firma_x0020_digital_x003F_">
      <xsd:simpleType>
        <xsd:restriction base="dms:Boolean"/>
      </xsd:simpleType>
    </xsd:element>
    <xsd:element name="Firma_x0020_despacho_x003f_" ma:index="8" nillable="true" ma:displayName="Firma despacho?" ma:default="0" ma:internalName="Firma_x0020_despacho_x003F_">
      <xsd:simpleType>
        <xsd:restriction base="dms:Boolean"/>
      </xsd:simpleType>
    </xsd:element>
    <xsd:element name="Enviado_x0020_por1" ma:index="9" nillable="true" ma:displayName="Remisor" ma:default="Seleccione una opción" ma:format="Dropdown" ma:internalName="Enviado_x0020_por1">
      <xsd:simpleType>
        <xsd:restriction base="dms:Choice">
          <xsd:enumeration value="Aseguramiento de la Calidad"/>
          <xsd:enumeration value="Asesoría Jurídica"/>
          <xsd:enumeration value="Bancos Públicos"/>
          <xsd:enumeration value="Bancos Privados"/>
          <xsd:enumeration value="Capacitación y Organismos Internacionales"/>
          <xsd:enumeration value="Coordinación Administrativa"/>
          <xsd:enumeration value="Despacho"/>
          <xsd:enumeration value="Empresas Financieras"/>
          <xsd:enumeration value="Informática"/>
          <xsd:enumeration value="Ley 8204"/>
          <xsd:enumeration value="Normas"/>
          <xsd:enumeration value="Riesgo Global"/>
          <xsd:enumeration value="Servicios Técnicos"/>
          <xsd:enumeration value="Seleccione una opción"/>
        </xsd:restriction>
      </xsd:simpleType>
    </xsd:element>
    <xsd:element name="Firmantes" ma:index="10" nillable="true" ma:displayName="Firmantes" ma:description="CAMPO REQUERIDO" ma:list="UserInfo" ma:SharePointGroup="0" ma:internalName="Firmante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retaria" ma:index="11" nillable="true" ma:displayName="Secretaria" ma:list="UserInfo" ma:SharePointGroup="0" ma:internalName="Secretaria"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_x0020_copia" ma:index="12" nillable="true" ma:displayName="Con copia" ma:list="UserInfo" ma:SearchPeopleOnly="false" ma:SharePointGroup="0" ma:internalName="Con_x0020_copi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nviado_x0020_por" ma:index="13" nillable="true" ma:displayName="EnviadoPor" ma:internalName="Enviado_x0020_por">
      <xsd:simpleType>
        <xsd:restriction base="dms:Text">
          <xsd:maxLength value="255"/>
        </xsd:restriction>
      </xsd:simpleType>
    </xsd:element>
    <xsd:element name="Dependencia" ma:index="14" nillable="true" ma:displayName="Dependencia" ma:internalName="Dependencia" ma:readOnly="false">
      <xsd:complexType>
        <xsd:complexContent>
          <xsd:extension base="dms:MultiChoice">
            <xsd:sequence>
              <xsd:element name="Value" maxOccurs="unbounded" minOccurs="0" nillable="true">
                <xsd:simpleType>
                  <xsd:restriction base="dms:Choice">
                    <xsd:enumeration value="SUGEF AC"/>
                    <xsd:enumeration value="SUGEF ACL8204"/>
                    <xsd:enumeration value="SUGEF CA"/>
                    <xsd:enumeration value="SUGEF CyOI"/>
                    <xsd:enumeration value="SUGEF RG"/>
                    <xsd:enumeration value="SUGEF DBPGF"/>
                    <xsd:enumeration value="SUGEF DBPM"/>
                    <xsd:enumeration value="SUGEF DAJ"/>
                    <xsd:enumeration value="SUGEF Despacho"/>
                    <xsd:enumeration value="SUGEF Borradores Despacho"/>
                    <xsd:enumeration value="SUGEF DI"/>
                    <xsd:enumeration value="SUGEF DEFC"/>
                    <xsd:enumeration value="SUGEF DST"/>
                    <xsd:enumeration value="SUGEF Normas"/>
                    <xsd:enumeration value="Presidencia"/>
                    <xsd:enumeration value="Gerencia"/>
                    <xsd:enumeration value="Subgerencia"/>
                    <xsd:enumeration value="DAD Buzon"/>
                    <xsd:enumeration value="DFC Buzón"/>
                    <xsd:enumeration value="DSF Buzon"/>
                    <xsd:enumeration value="DEC Buzon"/>
                    <xsd:enumeration value="DAP Buzon"/>
                    <xsd:enumeration value="DGD Buzon"/>
                    <xsd:enumeration value="DST Buzon"/>
                    <xsd:enumeration value="DSG Despacho"/>
                    <xsd:enumeration value="DAJ Despacho"/>
                    <xsd:enumeration value="AUDITORIA INTERNA"/>
                    <xsd:enumeration value="AUDITORIA INTERNA CONASSIF"/>
                    <xsd:enumeration value="CONASSIF"/>
                    <xsd:enumeration value="APROBACEN"/>
                    <xsd:enumeration value="ASOBACEN"/>
                    <xsd:enumeration value="COOPEBACEN"/>
                    <xsd:enumeration value="Sindicato"/>
                  </xsd:restriction>
                </xsd:simpleType>
              </xsd:element>
            </xsd:sequence>
          </xsd:extension>
        </xsd:complexContent>
      </xsd:complexType>
    </xsd:element>
    <xsd:element name="Entrante_x0020_relacionado" ma:index="1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element name="Año" ma:index="16" nillable="true" ma:displayName="Año" ma:default="2016"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restriction>
      </xsd:simpleType>
    </xsd:element>
    <xsd:element name="Fecha_x0020_notificación" ma:index="24" nillable="true" ma:displayName="Fecha de Notificación" ma:description="Fecha de notificación del oficio" ma:format="DateOnly" ma:internalName="Fecha_x0020_notificaci_x00f3_n">
      <xsd:simpleType>
        <xsd:restriction base="dms:DateTime"/>
      </xsd:simpleType>
    </xsd:element>
    <xsd:element name="N_x00b0_Referencia" ma:index="26" nillable="true" ma:displayName="N°Referencia" ma:indexed="true" ma:internalName="N_x00B0_Referencia">
      <xsd:simpleType>
        <xsd:restriction base="dms:Text">
          <xsd:maxLength value="255"/>
        </xsd:restriction>
      </xsd:simpleType>
    </xsd:element>
    <xsd:element name="Confidencialidad" ma:index="28" nillable="true" ma:displayName="Confidencialidad" ma:format="RadioButtons" ma:internalName="Confidencialidad">
      <xsd:simpleType>
        <xsd:restriction base="dms:Choice">
          <xsd:enumeration value="SGF-PUBLICO"/>
          <xsd:enumeration value="SGF-INTERNO"/>
          <xsd:enumeration value="SGF-PROPIETARIO"/>
          <xsd:enumeration value="SGF-CONFIDENCIAL"/>
          <xsd:enumeration value="SGF-MAXIMA"/>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6" nillable="true" ma:displayName="Estado" ma:default="Para tramitar" ma:format="Dropdown" ma:internalName="_Status">
      <xsd:simpleType>
        <xsd:restriction base="dms:Choice">
          <xsd:enumeration value="Firmado"/>
          <xsd:enumeration value="Notificado"/>
          <xsd:enumeration value="Pendiente"/>
          <xsd:enumeration value="Para tramitar"/>
          <xsd:enumeration value="Reasignado"/>
          <xsd:enumeration value="Rechazado"/>
          <xsd:enumeration value="Tramitad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Estado"/>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Confidencialidad xmlns="b875e23b-67d9-4b2e-bdec-edacbf90b326">SGF-PUBLICO</Confidencialidad>
    <Dependencia xmlns="b875e23b-67d9-4b2e-bdec-edacbf90b326"/>
    <Situación_x0020_actual xmlns="b875e23b-67d9-4b2e-bdec-edacbf90b326">2291-2016 
Circular para invitar a entidades a charla sobre sistema de Roles</Situación_x0020_actual>
    <Enviado_x0020_por1 xmlns="b875e23b-67d9-4b2e-bdec-edacbf90b326">Servicios Técnicos</Enviado_x0020_por1>
    <KpiDescription xmlns="http://schemas.microsoft.com/sharepoint/v3">2291-2016 
Circular para invitar a entidades a charla sobre sistema de Roles</KpiDescription>
    <_Status xmlns="http://schemas.microsoft.com/sharepoint/v3/fields">Para tramitar</_Status>
    <Entrante_x0020_relacionado xmlns="b875e23b-67d9-4b2e-bdec-edacbf90b326">
      <Url xsi:nil="true"/>
      <Description xsi:nil="true"/>
    </Entrante_x0020_relacionado>
    <Secretaria xmlns="b875e23b-67d9-4b2e-bdec-edacbf90b326">
      <UserInfo>
        <DisplayName>Karla Leiva Orozco</DisplayName>
        <AccountId>50</AccountId>
        <AccountType/>
      </UserInfo>
    </Secretaria>
    <N_x00b0_Referencia xmlns="b875e23b-67d9-4b2e-bdec-edacbf90b326">SGF-000-2016</N_x00b0_Referencia>
    <Año xmlns="b875e23b-67d9-4b2e-bdec-edacbf90b326">2016</Año>
    <Entidad_x0020_Financiera xmlns="b875e23b-67d9-4b2e-bdec-edacbf90b326">A todas las entidades supervisadas Grupos y Art 15</Entidad_x0020_Financiera>
    <Enviado_x0020_por xmlns="b875e23b-67d9-4b2e-bdec-edacbf90b326">i:0#.w|sugef\kleiva</Enviado_x0020_por>
    <Externo_x003f_ xmlns="b875e23b-67d9-4b2e-bdec-edacbf90b326">true</Externo_x003f_>
    <Fecha_x0020_notificación xmlns="b875e23b-67d9-4b2e-bdec-edacbf90b326" xsi:nil="true"/>
    <N_x00b0_Oficio xmlns="b875e23b-67d9-4b2e-bdec-edacbf90b326">SGF-2291-2016 </N_x00b0_Oficio>
    <Firmantes xmlns="b875e23b-67d9-4b2e-bdec-edacbf90b326">
      <UserInfo>
        <DisplayName>i:0#.w|sugef\jcascante</DisplayName>
        <AccountId>22</AccountId>
        <AccountType/>
      </UserInfo>
    </Firmantes>
    <Firma_x0020_digital_x003f_ xmlns="b875e23b-67d9-4b2e-bdec-edacbf90b326">true</Firma_x0020_digital_x003f_>
    <Firma_x0020_despacho_x003f_ xmlns="b875e23b-67d9-4b2e-bdec-edacbf90b326">true</Firma_x0020_despacho_x003f_>
    <Con_x0020_copia xmlns="b875e23b-67d9-4b2e-bdec-edacbf90b326">
      <UserInfo>
        <DisplayName>SALIENTE ESTADISTICAS Y PUBLICACIONES</DisplayName>
        <AccountId>358</AccountId>
        <AccountType/>
      </UserInfo>
    </Con_x0020_copi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031b4bb2-0db7-40b3-a341-fc1511e9642d" ContentTypeId="0x010100693E853EF8C1A34581F50C7740010A8B"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B9C76-DC44-4FE6-A53B-F45A95EB2708}"/>
</file>

<file path=customXml/itemProps2.xml><?xml version="1.0" encoding="utf-8"?>
<ds:datastoreItem xmlns:ds="http://schemas.openxmlformats.org/officeDocument/2006/customXml" ds:itemID="{283BF82E-1A70-4392-8CF2-7DEAFF1953AE}"/>
</file>

<file path=customXml/itemProps3.xml><?xml version="1.0" encoding="utf-8"?>
<ds:datastoreItem xmlns:ds="http://schemas.openxmlformats.org/officeDocument/2006/customXml" ds:itemID="{C8BF7237-7071-47B9-A7EF-78F803F2012F}"/>
</file>

<file path=customXml/itemProps4.xml><?xml version="1.0" encoding="utf-8"?>
<ds:datastoreItem xmlns:ds="http://schemas.openxmlformats.org/officeDocument/2006/customXml" ds:itemID="{F505DD09-7D95-4A96-9944-985B747FE6D8}"/>
</file>

<file path=customXml/itemProps5.xml><?xml version="1.0" encoding="utf-8"?>
<ds:datastoreItem xmlns:ds="http://schemas.openxmlformats.org/officeDocument/2006/customXml" ds:itemID="{88FA40CC-6558-494B-AE16-ECE7C641683E}"/>
</file>

<file path=docProps/app.xml><?xml version="1.0" encoding="utf-8"?>
<Properties xmlns="http://schemas.openxmlformats.org/officeDocument/2006/extended-properties" xmlns:vt="http://schemas.openxmlformats.org/officeDocument/2006/docPropsVTypes">
  <Template>plantilla-SGF-13.dotm</Template>
  <TotalTime>12</TotalTime>
  <Pages>4</Pages>
  <Words>823</Words>
  <Characters>4527</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5340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Antonio Montoya Solano</dc:creator>
  <cp:keywords/>
  <dc:description/>
  <cp:lastModifiedBy>Javier Cascante Elizondo</cp:lastModifiedBy>
  <cp:revision>5</cp:revision>
  <cp:lastPrinted>2015-07-30T22:36:00Z</cp:lastPrinted>
  <dcterms:created xsi:type="dcterms:W3CDTF">2016-07-05T15:16:00Z</dcterms:created>
  <dcterms:modified xsi:type="dcterms:W3CDTF">2016-07-05T17:05:00Z</dcterms:modified>
  <cp:category/>
  <cp:contentStatus>Firmado</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0x010100693E853EF8C1A34581F50C7740010A8B00665458B34368EA438EB6C6D1830E5626</vt:lpwstr>
  </property>
  <property fmtid="{D5CDD505-2E9C-101B-9397-08002B2CF9AE}" pid="3" name="Externo?">
    <vt:bool>true</vt:bool>
  </property>
  <property fmtid="{D5CDD505-2E9C-101B-9397-08002B2CF9AE}" pid="4" name="Copiado a">
    <vt:lpwstr/>
  </property>
  <property fmtid="{D5CDD505-2E9C-101B-9397-08002B2CF9AE}" pid="5" name="N°Oficio">
    <vt:lpwstr>SUGEF-</vt:lpwstr>
  </property>
  <property fmtid="{D5CDD505-2E9C-101B-9397-08002B2CF9AE}" pid="6" name="Firmantes">
    <vt:lpwstr>74;#i:0#.w|sugef\jcascante</vt:lpwstr>
  </property>
  <property fmtid="{D5CDD505-2E9C-101B-9397-08002B2CF9AE}" pid="7" name="Seguimiento?">
    <vt:bool>false</vt:bool>
  </property>
  <property fmtid="{D5CDD505-2E9C-101B-9397-08002B2CF9AE}" pid="8" name="Con copia">
    <vt:lpwstr/>
  </property>
  <property fmtid="{D5CDD505-2E9C-101B-9397-08002B2CF9AE}" pid="9" name="Días seguimiento">
    <vt:lpwstr/>
  </property>
  <property fmtid="{D5CDD505-2E9C-101B-9397-08002B2CF9AE}" pid="10" name="Tipo de envío">
    <vt:lpwstr/>
  </property>
  <property fmtid="{D5CDD505-2E9C-101B-9397-08002B2CF9AE}" pid="11" name="Fecha notificación">
    <vt:lpwstr/>
  </property>
  <property fmtid="{D5CDD505-2E9C-101B-9397-08002B2CF9AE}" pid="12" name="WorkflowChangePath">
    <vt:lpwstr>1c253867-ac34-4960-aa2c-c9fbb72b596d,3;</vt:lpwstr>
  </property>
</Properties>
</file>